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C40" w:rsidRPr="00025F4B" w:rsidRDefault="002A0148" w:rsidP="00C620C4">
      <w:pPr>
        <w:autoSpaceDE/>
        <w:autoSpaceDN/>
        <w:jc w:val="center"/>
        <w:rPr>
          <w:b/>
          <w:snapToGrid w:val="0"/>
          <w:spacing w:val="8"/>
          <w:sz w:val="28"/>
        </w:rPr>
      </w:pPr>
      <w:r w:rsidRPr="00025F4B">
        <w:rPr>
          <w:b/>
          <w:noProof/>
          <w:spacing w:val="8"/>
          <w:sz w:val="28"/>
          <w:lang w:eastAsia="uk-UA"/>
        </w:rPr>
        <w:drawing>
          <wp:inline distT="0" distB="0" distL="0" distR="0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7C40" w:rsidRPr="00025F4B" w:rsidRDefault="007B7C40" w:rsidP="007B7C40">
      <w:pPr>
        <w:autoSpaceDE/>
        <w:autoSpaceDN/>
        <w:jc w:val="center"/>
        <w:rPr>
          <w:b/>
          <w:snapToGrid w:val="0"/>
          <w:spacing w:val="8"/>
          <w:sz w:val="16"/>
          <w:szCs w:val="16"/>
        </w:rPr>
      </w:pPr>
    </w:p>
    <w:p w:rsidR="007B7C40" w:rsidRPr="00025F4B" w:rsidRDefault="007B7C40" w:rsidP="007B7C40">
      <w:pPr>
        <w:autoSpaceDE/>
        <w:autoSpaceDN/>
        <w:spacing w:line="360" w:lineRule="auto"/>
        <w:jc w:val="center"/>
        <w:rPr>
          <w:b/>
          <w:bCs/>
          <w:spacing w:val="8"/>
          <w:sz w:val="24"/>
          <w:szCs w:val="24"/>
        </w:rPr>
      </w:pPr>
      <w:r w:rsidRPr="00025F4B">
        <w:rPr>
          <w:b/>
          <w:bCs/>
          <w:spacing w:val="8"/>
          <w:sz w:val="24"/>
          <w:szCs w:val="24"/>
        </w:rPr>
        <w:t>УКРАЇНА</w:t>
      </w:r>
    </w:p>
    <w:p w:rsidR="007B7C40" w:rsidRPr="00025F4B" w:rsidRDefault="007B7C40" w:rsidP="007B7C40">
      <w:pPr>
        <w:keepNext/>
        <w:autoSpaceDE/>
        <w:autoSpaceDN/>
        <w:spacing w:line="360" w:lineRule="auto"/>
        <w:jc w:val="center"/>
        <w:outlineLvl w:val="1"/>
        <w:rPr>
          <w:b/>
          <w:sz w:val="28"/>
          <w:szCs w:val="28"/>
        </w:rPr>
      </w:pPr>
      <w:r w:rsidRPr="00025F4B">
        <w:rPr>
          <w:b/>
          <w:caps/>
          <w:sz w:val="28"/>
          <w:szCs w:val="28"/>
        </w:rPr>
        <w:t>НововолинськА  міськА  радА ВоЛИНСЬКОЇ ОБЛАСТІ</w:t>
      </w:r>
    </w:p>
    <w:p w:rsidR="007B7C40" w:rsidRPr="00025F4B" w:rsidRDefault="007C468A" w:rsidP="007B7C40">
      <w:pPr>
        <w:autoSpaceDE/>
        <w:autoSpaceDN/>
        <w:spacing w:line="360" w:lineRule="auto"/>
        <w:jc w:val="center"/>
        <w:rPr>
          <w:sz w:val="28"/>
          <w:szCs w:val="28"/>
        </w:rPr>
      </w:pPr>
      <w:r>
        <w:rPr>
          <w:sz w:val="24"/>
          <w:szCs w:val="24"/>
        </w:rPr>
        <w:t>ВОС</w:t>
      </w:r>
      <w:r w:rsidR="007B7C40" w:rsidRPr="00025F4B">
        <w:rPr>
          <w:sz w:val="24"/>
          <w:szCs w:val="24"/>
        </w:rPr>
        <w:t>ЬМОГО СКЛИКАННЯ</w:t>
      </w:r>
    </w:p>
    <w:p w:rsidR="007B7C40" w:rsidRPr="00025F4B" w:rsidRDefault="007B7C40" w:rsidP="007B7C40">
      <w:pPr>
        <w:autoSpaceDE/>
        <w:autoSpaceDN/>
        <w:jc w:val="center"/>
        <w:rPr>
          <w:b/>
          <w:sz w:val="32"/>
          <w:szCs w:val="32"/>
        </w:rPr>
      </w:pPr>
      <w:r w:rsidRPr="00025F4B">
        <w:rPr>
          <w:b/>
          <w:sz w:val="32"/>
          <w:szCs w:val="32"/>
        </w:rPr>
        <w:t>Р І Ш Е Н Н Я</w:t>
      </w:r>
    </w:p>
    <w:p w:rsidR="00C848D8" w:rsidRPr="00025F4B" w:rsidRDefault="00C848D8" w:rsidP="004112D3">
      <w:pPr>
        <w:ind w:right="567"/>
        <w:rPr>
          <w:sz w:val="28"/>
          <w:szCs w:val="28"/>
        </w:rPr>
      </w:pPr>
    </w:p>
    <w:p w:rsidR="00176473" w:rsidRPr="00025F4B" w:rsidRDefault="00D30289" w:rsidP="00390B2A">
      <w:pPr>
        <w:ind w:right="567"/>
        <w:rPr>
          <w:sz w:val="28"/>
          <w:szCs w:val="28"/>
          <w:u w:val="single"/>
        </w:rPr>
      </w:pPr>
      <w:r w:rsidRPr="00025F4B">
        <w:rPr>
          <w:sz w:val="28"/>
          <w:szCs w:val="28"/>
          <w:u w:val="single"/>
        </w:rPr>
        <w:t xml:space="preserve">від </w:t>
      </w:r>
      <w:r w:rsidR="007C468A">
        <w:rPr>
          <w:sz w:val="28"/>
          <w:szCs w:val="28"/>
          <w:u w:val="single"/>
        </w:rPr>
        <w:t>23</w:t>
      </w:r>
      <w:r w:rsidR="00B55A18" w:rsidRPr="00025F4B">
        <w:rPr>
          <w:sz w:val="28"/>
          <w:szCs w:val="28"/>
          <w:u w:val="single"/>
        </w:rPr>
        <w:t xml:space="preserve"> </w:t>
      </w:r>
      <w:r w:rsidR="007C468A">
        <w:rPr>
          <w:sz w:val="28"/>
          <w:szCs w:val="28"/>
          <w:u w:val="single"/>
        </w:rPr>
        <w:t>грудня</w:t>
      </w:r>
      <w:r w:rsidR="00D36FC9" w:rsidRPr="00025F4B">
        <w:rPr>
          <w:sz w:val="28"/>
          <w:szCs w:val="28"/>
          <w:u w:val="single"/>
        </w:rPr>
        <w:t xml:space="preserve"> </w:t>
      </w:r>
      <w:r w:rsidR="00012128" w:rsidRPr="00025F4B">
        <w:rPr>
          <w:sz w:val="28"/>
          <w:szCs w:val="28"/>
          <w:u w:val="single"/>
        </w:rPr>
        <w:t>20</w:t>
      </w:r>
      <w:r w:rsidR="006358EA">
        <w:rPr>
          <w:sz w:val="28"/>
          <w:szCs w:val="28"/>
          <w:u w:val="single"/>
        </w:rPr>
        <w:t>20</w:t>
      </w:r>
      <w:r w:rsidR="00012128" w:rsidRPr="00025F4B">
        <w:rPr>
          <w:sz w:val="28"/>
          <w:szCs w:val="28"/>
          <w:u w:val="single"/>
        </w:rPr>
        <w:t xml:space="preserve"> року</w:t>
      </w:r>
      <w:r w:rsidR="009D17B1" w:rsidRPr="00025F4B">
        <w:rPr>
          <w:sz w:val="28"/>
          <w:szCs w:val="28"/>
          <w:u w:val="single"/>
        </w:rPr>
        <w:t xml:space="preserve"> </w:t>
      </w:r>
      <w:r w:rsidR="00C848D8" w:rsidRPr="00025F4B">
        <w:rPr>
          <w:sz w:val="28"/>
          <w:szCs w:val="28"/>
          <w:u w:val="single"/>
        </w:rPr>
        <w:t>№</w:t>
      </w:r>
      <w:r w:rsidR="00A47DB3">
        <w:rPr>
          <w:sz w:val="28"/>
          <w:szCs w:val="28"/>
          <w:u w:val="single"/>
        </w:rPr>
        <w:t>2/30</w:t>
      </w:r>
      <w:bookmarkStart w:id="0" w:name="_GoBack"/>
      <w:bookmarkEnd w:id="0"/>
    </w:p>
    <w:p w:rsidR="00C848D8" w:rsidRPr="00025F4B" w:rsidRDefault="00C848D8" w:rsidP="004112D3">
      <w:pPr>
        <w:ind w:right="567"/>
        <w:rPr>
          <w:sz w:val="28"/>
          <w:szCs w:val="28"/>
        </w:rPr>
      </w:pPr>
      <w:r w:rsidRPr="00025F4B">
        <w:rPr>
          <w:sz w:val="28"/>
          <w:szCs w:val="28"/>
        </w:rPr>
        <w:t>м.Нововолинськ</w:t>
      </w:r>
    </w:p>
    <w:p w:rsidR="00EC7B40" w:rsidRPr="00025F4B" w:rsidRDefault="00EC7B40" w:rsidP="004112D3">
      <w:pPr>
        <w:ind w:right="567"/>
        <w:rPr>
          <w:sz w:val="28"/>
          <w:szCs w:val="28"/>
        </w:rPr>
      </w:pPr>
    </w:p>
    <w:p w:rsidR="0072172F" w:rsidRPr="00025F4B" w:rsidRDefault="00C848D8" w:rsidP="002A73CE">
      <w:pPr>
        <w:ind w:right="5953"/>
        <w:rPr>
          <w:sz w:val="28"/>
          <w:szCs w:val="28"/>
        </w:rPr>
      </w:pPr>
      <w:r w:rsidRPr="00025F4B">
        <w:rPr>
          <w:sz w:val="28"/>
          <w:szCs w:val="28"/>
        </w:rPr>
        <w:t xml:space="preserve">Про </w:t>
      </w:r>
      <w:r w:rsidR="00FB3202" w:rsidRPr="00025F4B">
        <w:rPr>
          <w:sz w:val="28"/>
          <w:szCs w:val="28"/>
        </w:rPr>
        <w:t xml:space="preserve">внесення </w:t>
      </w:r>
      <w:r w:rsidR="00383DC8" w:rsidRPr="00025F4B">
        <w:rPr>
          <w:sz w:val="28"/>
          <w:szCs w:val="28"/>
        </w:rPr>
        <w:t xml:space="preserve">змін </w:t>
      </w:r>
      <w:r w:rsidR="000E67FA">
        <w:rPr>
          <w:sz w:val="28"/>
          <w:szCs w:val="28"/>
        </w:rPr>
        <w:t xml:space="preserve">і </w:t>
      </w:r>
      <w:r w:rsidR="00C42108" w:rsidRPr="00025F4B">
        <w:rPr>
          <w:sz w:val="28"/>
          <w:szCs w:val="28"/>
        </w:rPr>
        <w:t>до</w:t>
      </w:r>
      <w:r w:rsidR="000E67FA">
        <w:rPr>
          <w:sz w:val="28"/>
          <w:szCs w:val="28"/>
        </w:rPr>
        <w:t>повнень до</w:t>
      </w:r>
      <w:r w:rsidR="00C42108" w:rsidRPr="00025F4B">
        <w:rPr>
          <w:sz w:val="28"/>
          <w:szCs w:val="28"/>
        </w:rPr>
        <w:t xml:space="preserve"> </w:t>
      </w:r>
      <w:r w:rsidR="0072172F" w:rsidRPr="00025F4B">
        <w:rPr>
          <w:sz w:val="28"/>
          <w:szCs w:val="28"/>
        </w:rPr>
        <w:t>Програм</w:t>
      </w:r>
      <w:r w:rsidR="00FB3202" w:rsidRPr="00025F4B">
        <w:rPr>
          <w:sz w:val="28"/>
          <w:szCs w:val="28"/>
        </w:rPr>
        <w:t>и</w:t>
      </w:r>
      <w:r w:rsidR="0072172F" w:rsidRPr="00025F4B">
        <w:rPr>
          <w:sz w:val="28"/>
          <w:szCs w:val="28"/>
        </w:rPr>
        <w:t xml:space="preserve"> економічного</w:t>
      </w:r>
      <w:r w:rsidR="00C15063" w:rsidRPr="00025F4B">
        <w:rPr>
          <w:sz w:val="28"/>
          <w:szCs w:val="28"/>
        </w:rPr>
        <w:t xml:space="preserve"> </w:t>
      </w:r>
      <w:r w:rsidR="0072172F" w:rsidRPr="00025F4B">
        <w:rPr>
          <w:sz w:val="28"/>
          <w:szCs w:val="28"/>
        </w:rPr>
        <w:t xml:space="preserve">і соціального розвитку міста </w:t>
      </w:r>
      <w:r w:rsidR="00CD57E6" w:rsidRPr="00025F4B">
        <w:rPr>
          <w:sz w:val="28"/>
          <w:szCs w:val="28"/>
        </w:rPr>
        <w:t>Нововолинська</w:t>
      </w:r>
      <w:r w:rsidR="00552900" w:rsidRPr="00025F4B">
        <w:rPr>
          <w:sz w:val="28"/>
          <w:szCs w:val="28"/>
        </w:rPr>
        <w:t xml:space="preserve"> </w:t>
      </w:r>
      <w:r w:rsidR="00CD57E6" w:rsidRPr="00025F4B">
        <w:rPr>
          <w:sz w:val="28"/>
          <w:szCs w:val="28"/>
        </w:rPr>
        <w:t>на 20</w:t>
      </w:r>
      <w:r w:rsidR="006358EA">
        <w:rPr>
          <w:sz w:val="28"/>
          <w:szCs w:val="28"/>
        </w:rPr>
        <w:t>20</w:t>
      </w:r>
      <w:r w:rsidR="0056159A" w:rsidRPr="00025F4B">
        <w:rPr>
          <w:sz w:val="28"/>
          <w:szCs w:val="28"/>
        </w:rPr>
        <w:t>-20</w:t>
      </w:r>
      <w:r w:rsidR="006358EA">
        <w:rPr>
          <w:sz w:val="28"/>
          <w:szCs w:val="28"/>
        </w:rPr>
        <w:t>22</w:t>
      </w:r>
      <w:r w:rsidR="0072172F" w:rsidRPr="00025F4B">
        <w:rPr>
          <w:sz w:val="28"/>
          <w:szCs w:val="28"/>
        </w:rPr>
        <w:t xml:space="preserve"> </w:t>
      </w:r>
      <w:r w:rsidR="00243055" w:rsidRPr="00025F4B">
        <w:rPr>
          <w:sz w:val="28"/>
          <w:szCs w:val="28"/>
        </w:rPr>
        <w:t>р</w:t>
      </w:r>
      <w:r w:rsidR="0056159A" w:rsidRPr="00025F4B">
        <w:rPr>
          <w:sz w:val="28"/>
          <w:szCs w:val="28"/>
        </w:rPr>
        <w:t>о</w:t>
      </w:r>
      <w:r w:rsidR="0072172F" w:rsidRPr="00025F4B">
        <w:rPr>
          <w:sz w:val="28"/>
          <w:szCs w:val="28"/>
        </w:rPr>
        <w:t>к</w:t>
      </w:r>
      <w:r w:rsidR="0056159A" w:rsidRPr="00025F4B">
        <w:rPr>
          <w:sz w:val="28"/>
          <w:szCs w:val="28"/>
        </w:rPr>
        <w:t>и</w:t>
      </w:r>
    </w:p>
    <w:p w:rsidR="0072172F" w:rsidRPr="00025F4B" w:rsidRDefault="0072172F" w:rsidP="004112D3">
      <w:pPr>
        <w:ind w:right="567"/>
        <w:jc w:val="both"/>
        <w:rPr>
          <w:sz w:val="28"/>
          <w:szCs w:val="28"/>
        </w:rPr>
      </w:pPr>
    </w:p>
    <w:p w:rsidR="003F4C1F" w:rsidRPr="00025F4B" w:rsidRDefault="0072172F" w:rsidP="0096275F">
      <w:pPr>
        <w:jc w:val="both"/>
        <w:rPr>
          <w:sz w:val="28"/>
          <w:szCs w:val="28"/>
        </w:rPr>
      </w:pPr>
      <w:r w:rsidRPr="00025F4B">
        <w:rPr>
          <w:sz w:val="28"/>
          <w:szCs w:val="28"/>
        </w:rPr>
        <w:t xml:space="preserve">           </w:t>
      </w:r>
      <w:r w:rsidR="00243055" w:rsidRPr="00025F4B">
        <w:rPr>
          <w:sz w:val="28"/>
          <w:szCs w:val="28"/>
        </w:rPr>
        <w:t>Відповідно до пункту 22 статті 26 Закону України «Про місцеве самоврядування в Україні» міська рада</w:t>
      </w:r>
      <w:r w:rsidR="00C42108" w:rsidRPr="00025F4B">
        <w:rPr>
          <w:sz w:val="28"/>
          <w:szCs w:val="28"/>
        </w:rPr>
        <w:t xml:space="preserve"> </w:t>
      </w:r>
    </w:p>
    <w:p w:rsidR="004112D3" w:rsidRPr="00025F4B" w:rsidRDefault="004112D3" w:rsidP="0096275F">
      <w:pPr>
        <w:jc w:val="center"/>
        <w:rPr>
          <w:sz w:val="28"/>
          <w:szCs w:val="28"/>
        </w:rPr>
      </w:pPr>
    </w:p>
    <w:p w:rsidR="007B7C40" w:rsidRPr="00025F4B" w:rsidRDefault="007B7C40" w:rsidP="007B7C40">
      <w:pPr>
        <w:tabs>
          <w:tab w:val="left" w:pos="720"/>
        </w:tabs>
        <w:autoSpaceDE/>
        <w:autoSpaceDN/>
        <w:jc w:val="center"/>
        <w:rPr>
          <w:sz w:val="28"/>
        </w:rPr>
      </w:pPr>
      <w:r w:rsidRPr="00025F4B">
        <w:rPr>
          <w:sz w:val="28"/>
        </w:rPr>
        <w:t>В И Р І Ш И Л А:</w:t>
      </w:r>
    </w:p>
    <w:p w:rsidR="0074212F" w:rsidRPr="00025F4B" w:rsidRDefault="0074212F" w:rsidP="0096275F">
      <w:pPr>
        <w:jc w:val="both"/>
        <w:rPr>
          <w:sz w:val="28"/>
          <w:szCs w:val="28"/>
        </w:rPr>
      </w:pPr>
    </w:p>
    <w:p w:rsidR="00C42108" w:rsidRDefault="00F736EA" w:rsidP="0096275F">
      <w:pPr>
        <w:ind w:firstLine="851"/>
        <w:jc w:val="both"/>
        <w:rPr>
          <w:sz w:val="28"/>
          <w:szCs w:val="28"/>
        </w:rPr>
      </w:pPr>
      <w:r w:rsidRPr="00025F4B">
        <w:rPr>
          <w:sz w:val="28"/>
          <w:szCs w:val="28"/>
        </w:rPr>
        <w:t>1</w:t>
      </w:r>
      <w:r w:rsidR="00901560" w:rsidRPr="00025F4B">
        <w:rPr>
          <w:sz w:val="28"/>
          <w:szCs w:val="28"/>
        </w:rPr>
        <w:t>.</w:t>
      </w:r>
      <w:r w:rsidR="001660C6" w:rsidRPr="00025F4B">
        <w:rPr>
          <w:sz w:val="28"/>
          <w:szCs w:val="28"/>
        </w:rPr>
        <w:t xml:space="preserve"> </w:t>
      </w:r>
      <w:r w:rsidR="00C42108" w:rsidRPr="00025F4B">
        <w:rPr>
          <w:sz w:val="28"/>
          <w:szCs w:val="28"/>
        </w:rPr>
        <w:t xml:space="preserve">Внести </w:t>
      </w:r>
      <w:r w:rsidR="00C42108" w:rsidRPr="004D02A1">
        <w:rPr>
          <w:sz w:val="28"/>
          <w:szCs w:val="28"/>
        </w:rPr>
        <w:t xml:space="preserve">зміни до Програми економічного і соціального розвитку міста </w:t>
      </w:r>
      <w:r w:rsidR="00C42108" w:rsidRPr="001161A3">
        <w:rPr>
          <w:sz w:val="28"/>
          <w:szCs w:val="28"/>
        </w:rPr>
        <w:t>Нововолинська на 20</w:t>
      </w:r>
      <w:r w:rsidR="006358EA" w:rsidRPr="001161A3">
        <w:rPr>
          <w:sz w:val="28"/>
          <w:szCs w:val="28"/>
        </w:rPr>
        <w:t>20</w:t>
      </w:r>
      <w:r w:rsidR="001660C6" w:rsidRPr="001161A3">
        <w:rPr>
          <w:sz w:val="28"/>
          <w:szCs w:val="28"/>
        </w:rPr>
        <w:t>-20</w:t>
      </w:r>
      <w:r w:rsidR="006358EA" w:rsidRPr="001161A3">
        <w:rPr>
          <w:sz w:val="28"/>
          <w:szCs w:val="28"/>
        </w:rPr>
        <w:t>22</w:t>
      </w:r>
      <w:r w:rsidR="00C42108" w:rsidRPr="001161A3">
        <w:rPr>
          <w:sz w:val="28"/>
          <w:szCs w:val="28"/>
        </w:rPr>
        <w:t xml:space="preserve"> р</w:t>
      </w:r>
      <w:r w:rsidR="001660C6" w:rsidRPr="001161A3">
        <w:rPr>
          <w:sz w:val="28"/>
          <w:szCs w:val="28"/>
        </w:rPr>
        <w:t>о</w:t>
      </w:r>
      <w:r w:rsidR="00C42108" w:rsidRPr="001161A3">
        <w:rPr>
          <w:sz w:val="28"/>
          <w:szCs w:val="28"/>
        </w:rPr>
        <w:t>к</w:t>
      </w:r>
      <w:r w:rsidR="001660C6" w:rsidRPr="001161A3">
        <w:rPr>
          <w:sz w:val="28"/>
          <w:szCs w:val="28"/>
        </w:rPr>
        <w:t>и</w:t>
      </w:r>
      <w:r w:rsidR="00A7133B" w:rsidRPr="001161A3">
        <w:rPr>
          <w:sz w:val="28"/>
          <w:szCs w:val="28"/>
        </w:rPr>
        <w:t>, а саме:</w:t>
      </w:r>
    </w:p>
    <w:p w:rsidR="00D91B5B" w:rsidRDefault="00D91B5B" w:rsidP="0096275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 </w:t>
      </w:r>
      <w:r w:rsidR="009A45BB">
        <w:rPr>
          <w:sz w:val="28"/>
          <w:szCs w:val="28"/>
        </w:rPr>
        <w:t xml:space="preserve">назві та тексті Програми </w:t>
      </w:r>
      <w:r w:rsidR="009A45BB" w:rsidRPr="009A45BB">
        <w:rPr>
          <w:sz w:val="28"/>
          <w:szCs w:val="28"/>
        </w:rPr>
        <w:t>сл</w:t>
      </w:r>
      <w:r w:rsidR="009A45BB">
        <w:rPr>
          <w:sz w:val="28"/>
          <w:szCs w:val="28"/>
        </w:rPr>
        <w:t>о</w:t>
      </w:r>
      <w:r w:rsidR="009A45BB" w:rsidRPr="009A45BB">
        <w:rPr>
          <w:sz w:val="28"/>
          <w:szCs w:val="28"/>
        </w:rPr>
        <w:t>ва «</w:t>
      </w:r>
      <w:r w:rsidR="009A45BB">
        <w:rPr>
          <w:sz w:val="28"/>
          <w:szCs w:val="28"/>
        </w:rPr>
        <w:t>міста Нововолинська</w:t>
      </w:r>
      <w:r w:rsidR="009A45BB" w:rsidRPr="009A45BB">
        <w:rPr>
          <w:sz w:val="28"/>
          <w:szCs w:val="28"/>
        </w:rPr>
        <w:t>» в усіх відмінках замінити словами «</w:t>
      </w:r>
      <w:r w:rsidR="009A45BB">
        <w:rPr>
          <w:sz w:val="28"/>
          <w:szCs w:val="28"/>
        </w:rPr>
        <w:t xml:space="preserve">Нововолинської міської </w:t>
      </w:r>
      <w:r w:rsidR="009A45BB" w:rsidRPr="00E85C02">
        <w:rPr>
          <w:sz w:val="28"/>
          <w:szCs w:val="28"/>
        </w:rPr>
        <w:t>територіальної громади</w:t>
      </w:r>
      <w:r w:rsidR="009A45BB" w:rsidRPr="009A45BB">
        <w:rPr>
          <w:sz w:val="28"/>
          <w:szCs w:val="28"/>
        </w:rPr>
        <w:t>»</w:t>
      </w:r>
      <w:r w:rsidR="00E85C02" w:rsidRPr="00E85C02">
        <w:rPr>
          <w:sz w:val="28"/>
          <w:szCs w:val="28"/>
        </w:rPr>
        <w:t>;</w:t>
      </w:r>
    </w:p>
    <w:p w:rsidR="00176B6D" w:rsidRPr="00E85C02" w:rsidRDefault="00176B6D" w:rsidP="0096275F">
      <w:pPr>
        <w:ind w:firstLine="851"/>
        <w:jc w:val="both"/>
        <w:rPr>
          <w:sz w:val="28"/>
          <w:szCs w:val="28"/>
        </w:rPr>
      </w:pPr>
      <w:r w:rsidRPr="00176B6D">
        <w:rPr>
          <w:sz w:val="28"/>
          <w:szCs w:val="28"/>
        </w:rPr>
        <w:t xml:space="preserve">- у підпункті «Ресурсне забезпечення» пункту 3.4. «Охорона здоров’я» останній абзац викласти у такій редакції: «Капітальні видатки на реконструкцію приміщення першого поверху хірургічно-травматологічного корпусу КНП «НЦМЛ» для відділення екстреної (невідкладної) медичної допомоги становитимуть – </w:t>
      </w:r>
      <w:r w:rsidR="008B0F06">
        <w:rPr>
          <w:sz w:val="28"/>
          <w:szCs w:val="28"/>
        </w:rPr>
        <w:t>6114</w:t>
      </w:r>
      <w:r w:rsidRPr="00176B6D">
        <w:rPr>
          <w:sz w:val="28"/>
          <w:szCs w:val="28"/>
        </w:rPr>
        <w:t>,</w:t>
      </w:r>
      <w:r w:rsidR="008B0F06">
        <w:rPr>
          <w:sz w:val="28"/>
          <w:szCs w:val="28"/>
        </w:rPr>
        <w:t>448</w:t>
      </w:r>
      <w:r w:rsidRPr="00176B6D">
        <w:rPr>
          <w:sz w:val="28"/>
          <w:szCs w:val="28"/>
        </w:rPr>
        <w:t xml:space="preserve"> тис.грн, за рахунок субвенції з місцевого бюджету на реалізацію проектів реконструкції, капітального ремонту приймальних відділень в опорних закладах охорони здоров’я у госпітальних округах за рахунок відповідної субвенції з державного бюджету</w:t>
      </w:r>
      <w:r>
        <w:rPr>
          <w:sz w:val="28"/>
          <w:szCs w:val="28"/>
        </w:rPr>
        <w:t>, на реконструкцію м</w:t>
      </w:r>
      <w:r w:rsidRPr="00176B6D">
        <w:rPr>
          <w:sz w:val="28"/>
          <w:szCs w:val="28"/>
        </w:rPr>
        <w:t>ережі лікувального газопостачання (киснепостачання) хірургічного корпусу, кисневої станції, інфекційного  відділення (будівлі А-7, С-7, Е-2) КНП «НЦМЛ»</w:t>
      </w:r>
      <w:r>
        <w:rPr>
          <w:sz w:val="28"/>
          <w:szCs w:val="28"/>
        </w:rPr>
        <w:t xml:space="preserve"> - </w:t>
      </w:r>
      <w:r w:rsidR="009972F9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1850,0 тис.грн, за рахунок субвенції </w:t>
      </w:r>
      <w:r w:rsidRPr="00176B6D">
        <w:rPr>
          <w:sz w:val="28"/>
          <w:szCs w:val="28"/>
        </w:rPr>
        <w:t>з місцевого бюджету на забезпечення подачею кисню ліжкового фонду закладів охорони здоров'я, які надають стаціонарну медичну допомогу пацієнтам з гострою респіраторною хворобою COVID-19, спричиненою коронавірусом SARS-CoV-2, за рахунок відповідної субвенції з державного бюджету</w:t>
      </w:r>
      <w:r>
        <w:rPr>
          <w:sz w:val="28"/>
          <w:szCs w:val="28"/>
        </w:rPr>
        <w:t>.</w:t>
      </w:r>
      <w:r w:rsidR="00584246">
        <w:rPr>
          <w:sz w:val="28"/>
          <w:szCs w:val="28"/>
        </w:rPr>
        <w:t xml:space="preserve"> </w:t>
      </w:r>
      <w:r w:rsidRPr="00176B6D">
        <w:rPr>
          <w:sz w:val="28"/>
          <w:szCs w:val="28"/>
        </w:rPr>
        <w:t xml:space="preserve">Направити у 2020 році субвенцію з міського бюджету обласному бюджету: на співфінансування Субпроекту «Вдосконалення медичної допомоги хворим з хворобами системи кровообігу у Волинській </w:t>
      </w:r>
      <w:r w:rsidRPr="00176B6D">
        <w:rPr>
          <w:sz w:val="28"/>
          <w:szCs w:val="28"/>
        </w:rPr>
        <w:lastRenderedPageBreak/>
        <w:t>області – 2695,49 тис.грн; на заходи по запобіганню поширення та забезпечення лікування коронавірусної інфекції COVID-19 – 200,0 тис.грн.»;</w:t>
      </w:r>
    </w:p>
    <w:p w:rsidR="00E85C02" w:rsidRPr="00E85C02" w:rsidRDefault="00E85C02" w:rsidP="0096275F">
      <w:pPr>
        <w:ind w:firstLine="851"/>
        <w:jc w:val="both"/>
        <w:rPr>
          <w:sz w:val="28"/>
          <w:szCs w:val="28"/>
        </w:rPr>
      </w:pPr>
      <w:r w:rsidRPr="00E85C02">
        <w:rPr>
          <w:sz w:val="28"/>
          <w:szCs w:val="28"/>
        </w:rPr>
        <w:t xml:space="preserve">-  у підпункті «Ресурсне забезпечення» пункту 3.5. «Освіта» останній абзац викласти у такій редакції: «Капітальні видатки на 2020 рік для закладів освіти становитимуть 5456,058 тис.грн, в тому числі: на придбання інвентаря, обладнання та комп’ютерної техніки для дошкільних навчальних закладів –           121,2 тис.грн, на придбання інвентаря, обладнання та комп’ютерної техніки для загальноосвітніх навчальних закладів – 140,6 тис.грн, на придбання обладнання і предметів довгострокового користування для загальноосвітніх навчальних закладів за рахунок субвенції з місцевого бюджету на надання державної підтримки особам з особливими освітніми потребами за рахунок відповідної субвенції з державного бюджету – 77,3 тис.грн, на закупівлю комп’ютерного обладнання для початкових класів – 275,99 тис.грн, в тому числі субвенція з місцевого бюджету на забезпечення якісної, сучасної та доступної загальної середньої освіти «Нова українська школа» за рахунок відповідної субвенції з державного бюджету – 193,193 тис.грн, на закупівлю обладнання, інвентарю для фізкультурно-спортивних приміщень, засобів навчання, у тому числі навчально-методичної та навчальної літератури, зошитів з друкованою основою для закладів загальної середньої освіти, що беруть участь у експерименті з реалізації Державного стандарту початкової освіти – 249,75 тис.грн, в тому числі субвенція з місцевого бюджету на забезпечення якісної, сучасної та доступної загальної середньої освіти «Нова українська школа» за рахунок відповідної субвенції з державного бюджету – 174,825 тис.грн, на закупівлю засобів навчання та обладнання (крім комп’ютерного) для учнів початкових класів, що навчаються за новими методиками – 203,018 тис.грн, в тому числі субвенція з місцевого бюджету на забезпечення якісної, сучасної та доступної загальної середньої освіти «Нова українська школа» за рахунок відповідної субвенції з державного бюджету – 142,11 тис.грн, на благоустрій території ліцею №1 – капітальний ремонт, у тому числі проектні роботи – 58,3 тис.грн, на встановлення системи протипожежної сигналізації та сповіщення в ліцеї №1 – капітальний ремонт, у тому числі проектні роботи – 28,85 тис.грн, на встановлення системи протипожежної сигналізації та сповіщення в ЗОШ №3 – капітальний ремонт, у тому числі проектні роботи – 28,85 тис.грн, на капітальний ремонт покрівлі ДНЗ №7 – 1600,0 тис.грн, на капітальний ремонт фасаду ЗОШ №2 – 1400,0 тис.грн, на придбання комп’ютерної техніки для бухгалтерії управління освіти –                           15,0 тис.грн, на реконструкцію спортивного майданчика ЗОШ №8 –                        1053,75 тис.грн, на придбання комп’ютерної техніки для господарської групи управління освіти – 15,0 тис.грн, на придбання комп’ютерної техніки для ДЮСШ – 15,0 тис.грн, на придбання музичних інструментів для НЦДЮТ – </w:t>
      </w:r>
      <w:r w:rsidR="009972F9">
        <w:rPr>
          <w:sz w:val="28"/>
          <w:szCs w:val="28"/>
        </w:rPr>
        <w:t xml:space="preserve">              </w:t>
      </w:r>
      <w:r w:rsidRPr="00E85C02">
        <w:rPr>
          <w:sz w:val="28"/>
          <w:szCs w:val="28"/>
        </w:rPr>
        <w:t xml:space="preserve">35,0 тис.грн, на капітальний ремонт басейну ДНЗ №9 за рахунок залишку субвенції з державного бюджету місцевим бюджетам на здійснення заходів щодо соціально-економічного розвитку окремих територій – 138,45 тис.грн. Видатки на виплату допомоги дітям-сиротам, яким виповнюється 18 років – </w:t>
      </w:r>
      <w:r w:rsidR="009972F9">
        <w:rPr>
          <w:sz w:val="28"/>
          <w:szCs w:val="28"/>
        </w:rPr>
        <w:t xml:space="preserve">                             </w:t>
      </w:r>
      <w:r w:rsidRPr="00E85C02">
        <w:rPr>
          <w:sz w:val="28"/>
          <w:szCs w:val="28"/>
        </w:rPr>
        <w:t>19,91 тис.грн.»;</w:t>
      </w:r>
    </w:p>
    <w:p w:rsidR="008E2BF0" w:rsidRDefault="009349FC" w:rsidP="00B417DE">
      <w:pPr>
        <w:autoSpaceDE/>
        <w:autoSpaceDN/>
        <w:ind w:firstLine="851"/>
        <w:jc w:val="both"/>
        <w:rPr>
          <w:sz w:val="28"/>
          <w:szCs w:val="28"/>
        </w:rPr>
      </w:pPr>
      <w:r w:rsidRPr="00A47DB3">
        <w:rPr>
          <w:sz w:val="28"/>
          <w:szCs w:val="28"/>
        </w:rPr>
        <w:t xml:space="preserve">- у підпункті </w:t>
      </w:r>
      <w:r w:rsidRPr="00E85C02">
        <w:rPr>
          <w:sz w:val="28"/>
          <w:szCs w:val="28"/>
        </w:rPr>
        <w:t xml:space="preserve">«Основні цілі та пріоритетні завдання» пункту 3.2. «Ринок </w:t>
      </w:r>
      <w:r>
        <w:rPr>
          <w:sz w:val="28"/>
          <w:szCs w:val="28"/>
        </w:rPr>
        <w:t>праці та зайнятість населення» додати абзац такого змісту: «</w:t>
      </w:r>
      <w:r w:rsidRPr="009349FC">
        <w:rPr>
          <w:sz w:val="28"/>
          <w:szCs w:val="28"/>
        </w:rPr>
        <w:t>видатки у 202</w:t>
      </w:r>
      <w:r>
        <w:rPr>
          <w:sz w:val="28"/>
          <w:szCs w:val="28"/>
        </w:rPr>
        <w:t>1</w:t>
      </w:r>
      <w:r w:rsidRPr="009349FC">
        <w:rPr>
          <w:sz w:val="28"/>
          <w:szCs w:val="28"/>
        </w:rPr>
        <w:t xml:space="preserve"> році </w:t>
      </w:r>
      <w:r w:rsidRPr="009349FC">
        <w:rPr>
          <w:sz w:val="28"/>
          <w:szCs w:val="28"/>
        </w:rPr>
        <w:lastRenderedPageBreak/>
        <w:t>на громадські роботи становитимуть</w:t>
      </w:r>
      <w:r>
        <w:rPr>
          <w:sz w:val="28"/>
          <w:szCs w:val="28"/>
        </w:rPr>
        <w:t xml:space="preserve"> </w:t>
      </w:r>
      <w:r w:rsidRPr="009349FC">
        <w:rPr>
          <w:sz w:val="28"/>
          <w:szCs w:val="28"/>
        </w:rPr>
        <w:t>1</w:t>
      </w:r>
      <w:r>
        <w:rPr>
          <w:sz w:val="28"/>
          <w:szCs w:val="28"/>
        </w:rPr>
        <w:t>00</w:t>
      </w:r>
      <w:r w:rsidRPr="009349FC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9349FC">
        <w:rPr>
          <w:sz w:val="28"/>
          <w:szCs w:val="28"/>
        </w:rPr>
        <w:t xml:space="preserve"> тис.грн., в тому числі </w:t>
      </w:r>
      <w:r>
        <w:rPr>
          <w:sz w:val="28"/>
          <w:szCs w:val="28"/>
        </w:rPr>
        <w:t>для організації</w:t>
      </w:r>
      <w:r w:rsidRPr="009349FC">
        <w:rPr>
          <w:sz w:val="28"/>
          <w:szCs w:val="28"/>
        </w:rPr>
        <w:t xml:space="preserve"> громадськ</w:t>
      </w:r>
      <w:r>
        <w:rPr>
          <w:sz w:val="28"/>
          <w:szCs w:val="28"/>
        </w:rPr>
        <w:t>их</w:t>
      </w:r>
      <w:r w:rsidRPr="009349FC">
        <w:rPr>
          <w:sz w:val="28"/>
          <w:szCs w:val="28"/>
        </w:rPr>
        <w:t xml:space="preserve"> роб</w:t>
      </w:r>
      <w:r>
        <w:rPr>
          <w:sz w:val="28"/>
          <w:szCs w:val="28"/>
        </w:rPr>
        <w:t>і</w:t>
      </w:r>
      <w:r w:rsidRPr="009349FC">
        <w:rPr>
          <w:sz w:val="28"/>
          <w:szCs w:val="28"/>
        </w:rPr>
        <w:t xml:space="preserve">т з благоустрою </w:t>
      </w:r>
      <w:r>
        <w:rPr>
          <w:sz w:val="28"/>
          <w:szCs w:val="28"/>
        </w:rPr>
        <w:t>міста</w:t>
      </w:r>
      <w:r w:rsidRPr="009349FC">
        <w:rPr>
          <w:sz w:val="28"/>
          <w:szCs w:val="28"/>
        </w:rPr>
        <w:t xml:space="preserve"> – </w:t>
      </w:r>
      <w:r>
        <w:rPr>
          <w:sz w:val="28"/>
          <w:szCs w:val="28"/>
        </w:rPr>
        <w:t>50</w:t>
      </w:r>
      <w:r w:rsidRPr="009349FC">
        <w:rPr>
          <w:sz w:val="28"/>
          <w:szCs w:val="28"/>
        </w:rPr>
        <w:t xml:space="preserve">,0 тис.грн., на оплату заробітної плати працівників на громадських роботах, які будуть задіяні у відділі призначення субсидій на житлово-комунальні послуги – </w:t>
      </w:r>
      <w:r>
        <w:rPr>
          <w:sz w:val="28"/>
          <w:szCs w:val="28"/>
        </w:rPr>
        <w:t>50</w:t>
      </w:r>
      <w:r w:rsidRPr="009349FC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9349FC">
        <w:rPr>
          <w:sz w:val="28"/>
          <w:szCs w:val="28"/>
        </w:rPr>
        <w:t xml:space="preserve"> тис.грн</w:t>
      </w:r>
      <w:r>
        <w:rPr>
          <w:sz w:val="28"/>
          <w:szCs w:val="28"/>
        </w:rPr>
        <w:t>»;</w:t>
      </w:r>
    </w:p>
    <w:p w:rsidR="00705CEC" w:rsidRDefault="009B5B09" w:rsidP="00B417DE">
      <w:pPr>
        <w:autoSpaceDE/>
        <w:autoSpaceDN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05CEC" w:rsidRPr="00705CEC">
        <w:rPr>
          <w:sz w:val="28"/>
          <w:szCs w:val="28"/>
        </w:rPr>
        <w:t>у підпункті «</w:t>
      </w:r>
      <w:r w:rsidR="005205E7">
        <w:rPr>
          <w:sz w:val="28"/>
          <w:szCs w:val="28"/>
        </w:rPr>
        <w:t>Ресурсне забезпечення</w:t>
      </w:r>
      <w:r w:rsidR="00705CEC" w:rsidRPr="00705CEC">
        <w:rPr>
          <w:sz w:val="28"/>
          <w:szCs w:val="28"/>
        </w:rPr>
        <w:t>» пункту 3.</w:t>
      </w:r>
      <w:r w:rsidR="005205E7">
        <w:rPr>
          <w:sz w:val="28"/>
          <w:szCs w:val="28"/>
        </w:rPr>
        <w:t>5</w:t>
      </w:r>
      <w:r w:rsidR="00705CEC" w:rsidRPr="00705CEC">
        <w:rPr>
          <w:sz w:val="28"/>
          <w:szCs w:val="28"/>
        </w:rPr>
        <w:t>. «</w:t>
      </w:r>
      <w:r w:rsidR="005205E7">
        <w:rPr>
          <w:sz w:val="28"/>
          <w:szCs w:val="28"/>
        </w:rPr>
        <w:t>Освіта</w:t>
      </w:r>
      <w:r w:rsidR="00705CEC" w:rsidRPr="00705CEC">
        <w:rPr>
          <w:sz w:val="28"/>
          <w:szCs w:val="28"/>
        </w:rPr>
        <w:t>» додати абзац такого змісту:</w:t>
      </w:r>
      <w:r w:rsidR="005205E7">
        <w:rPr>
          <w:sz w:val="28"/>
          <w:szCs w:val="28"/>
        </w:rPr>
        <w:t xml:space="preserve"> «</w:t>
      </w:r>
      <w:r w:rsidR="00ED4508" w:rsidRPr="00ED4508">
        <w:rPr>
          <w:sz w:val="28"/>
          <w:szCs w:val="28"/>
        </w:rPr>
        <w:t>Капітальні видатки на 202</w:t>
      </w:r>
      <w:r w:rsidR="00ED4508">
        <w:rPr>
          <w:sz w:val="28"/>
          <w:szCs w:val="28"/>
        </w:rPr>
        <w:t>1</w:t>
      </w:r>
      <w:r w:rsidR="00ED4508" w:rsidRPr="00ED4508">
        <w:rPr>
          <w:sz w:val="28"/>
          <w:szCs w:val="28"/>
        </w:rPr>
        <w:t xml:space="preserve"> рік для закладів освіти становитимуть </w:t>
      </w:r>
      <w:r w:rsidR="00ED4508">
        <w:rPr>
          <w:sz w:val="28"/>
          <w:szCs w:val="28"/>
        </w:rPr>
        <w:t>853,0</w:t>
      </w:r>
      <w:r w:rsidR="00ED4508" w:rsidRPr="00ED4508">
        <w:rPr>
          <w:sz w:val="28"/>
          <w:szCs w:val="28"/>
        </w:rPr>
        <w:t xml:space="preserve"> тис.грн, в тому числі: на придбання інвентаря</w:t>
      </w:r>
      <w:r w:rsidR="00ED4508">
        <w:rPr>
          <w:sz w:val="28"/>
          <w:szCs w:val="28"/>
        </w:rPr>
        <w:t xml:space="preserve"> та</w:t>
      </w:r>
      <w:r w:rsidR="00ED4508" w:rsidRPr="00ED4508">
        <w:rPr>
          <w:sz w:val="28"/>
          <w:szCs w:val="28"/>
        </w:rPr>
        <w:t xml:space="preserve"> обладнання для дошкільних навчальних закладів – </w:t>
      </w:r>
      <w:r w:rsidR="00ED4508">
        <w:rPr>
          <w:sz w:val="28"/>
          <w:szCs w:val="28"/>
        </w:rPr>
        <w:t>100</w:t>
      </w:r>
      <w:r w:rsidR="00ED4508" w:rsidRPr="00ED4508">
        <w:rPr>
          <w:sz w:val="28"/>
          <w:szCs w:val="28"/>
        </w:rPr>
        <w:t>,</w:t>
      </w:r>
      <w:r w:rsidR="00ED4508">
        <w:rPr>
          <w:sz w:val="28"/>
          <w:szCs w:val="28"/>
        </w:rPr>
        <w:t>0</w:t>
      </w:r>
      <w:r w:rsidR="00ED4508" w:rsidRPr="00ED4508">
        <w:rPr>
          <w:sz w:val="28"/>
          <w:szCs w:val="28"/>
        </w:rPr>
        <w:t xml:space="preserve"> тис.грн, на придбання інвентаря та обладнання для загальноосвітніх навчальних закладів – </w:t>
      </w:r>
      <w:r w:rsidR="00ED4508">
        <w:rPr>
          <w:sz w:val="28"/>
          <w:szCs w:val="28"/>
        </w:rPr>
        <w:t>100</w:t>
      </w:r>
      <w:r w:rsidR="00ED4508" w:rsidRPr="00ED4508">
        <w:rPr>
          <w:sz w:val="28"/>
          <w:szCs w:val="28"/>
        </w:rPr>
        <w:t>,</w:t>
      </w:r>
      <w:r w:rsidR="00ED4508">
        <w:rPr>
          <w:sz w:val="28"/>
          <w:szCs w:val="28"/>
        </w:rPr>
        <w:t>0</w:t>
      </w:r>
      <w:r w:rsidR="00ED4508" w:rsidRPr="00ED4508">
        <w:rPr>
          <w:sz w:val="28"/>
          <w:szCs w:val="28"/>
        </w:rPr>
        <w:t xml:space="preserve"> тис.грн,</w:t>
      </w:r>
      <w:r w:rsidR="00ED4508">
        <w:rPr>
          <w:sz w:val="28"/>
          <w:szCs w:val="28"/>
        </w:rPr>
        <w:t xml:space="preserve"> </w:t>
      </w:r>
      <w:r w:rsidR="00ED4508" w:rsidRPr="00ED4508">
        <w:rPr>
          <w:sz w:val="28"/>
          <w:szCs w:val="28"/>
        </w:rPr>
        <w:t xml:space="preserve">на встановлення системи протипожежної сигналізації та </w:t>
      </w:r>
      <w:r w:rsidR="00ED4508">
        <w:rPr>
          <w:sz w:val="28"/>
          <w:szCs w:val="28"/>
        </w:rPr>
        <w:t>о</w:t>
      </w:r>
      <w:r w:rsidR="00ED4508" w:rsidRPr="00ED4508">
        <w:rPr>
          <w:sz w:val="28"/>
          <w:szCs w:val="28"/>
        </w:rPr>
        <w:t xml:space="preserve">повіщення в ліцеї №1 – капітальний ремонт, у тому числі проектні роботи – </w:t>
      </w:r>
      <w:r w:rsidR="00ED4508">
        <w:rPr>
          <w:sz w:val="28"/>
          <w:szCs w:val="28"/>
        </w:rPr>
        <w:t>320,0</w:t>
      </w:r>
      <w:r w:rsidR="00ED4508" w:rsidRPr="00ED4508">
        <w:rPr>
          <w:sz w:val="28"/>
          <w:szCs w:val="28"/>
        </w:rPr>
        <w:t xml:space="preserve"> тис.грн, на встановлення системи протипожежної сигналізації та </w:t>
      </w:r>
      <w:r w:rsidR="00ED4508">
        <w:rPr>
          <w:sz w:val="28"/>
          <w:szCs w:val="28"/>
        </w:rPr>
        <w:t>о</w:t>
      </w:r>
      <w:r w:rsidR="00ED4508" w:rsidRPr="00ED4508">
        <w:rPr>
          <w:sz w:val="28"/>
          <w:szCs w:val="28"/>
        </w:rPr>
        <w:t xml:space="preserve">повіщення в ЗОШ №3 – капітальний ремонт, у тому числі проектні роботи – </w:t>
      </w:r>
      <w:r w:rsidR="00ED4508">
        <w:rPr>
          <w:sz w:val="28"/>
          <w:szCs w:val="28"/>
        </w:rPr>
        <w:t>333</w:t>
      </w:r>
      <w:r w:rsidR="00ED4508" w:rsidRPr="00ED4508">
        <w:rPr>
          <w:sz w:val="28"/>
          <w:szCs w:val="28"/>
        </w:rPr>
        <w:t>,</w:t>
      </w:r>
      <w:r w:rsidR="00ED4508">
        <w:rPr>
          <w:sz w:val="28"/>
          <w:szCs w:val="28"/>
        </w:rPr>
        <w:t>0</w:t>
      </w:r>
      <w:r w:rsidR="00ED4508" w:rsidRPr="00ED4508">
        <w:rPr>
          <w:sz w:val="28"/>
          <w:szCs w:val="28"/>
        </w:rPr>
        <w:t xml:space="preserve"> тис.грн</w:t>
      </w:r>
      <w:r w:rsidR="009A45BB">
        <w:rPr>
          <w:sz w:val="28"/>
          <w:szCs w:val="28"/>
        </w:rPr>
        <w:t xml:space="preserve">. </w:t>
      </w:r>
      <w:r w:rsidR="009A45BB" w:rsidRPr="00E85C02">
        <w:rPr>
          <w:sz w:val="28"/>
          <w:szCs w:val="28"/>
        </w:rPr>
        <w:t xml:space="preserve">Видатки на виплату допомоги дітям-сиротам, яким виповнюється 18 років – </w:t>
      </w:r>
      <w:r w:rsidR="009A45BB">
        <w:rPr>
          <w:sz w:val="28"/>
          <w:szCs w:val="28"/>
        </w:rPr>
        <w:t>32</w:t>
      </w:r>
      <w:r w:rsidR="009A45BB" w:rsidRPr="00E85C02">
        <w:rPr>
          <w:sz w:val="28"/>
          <w:szCs w:val="28"/>
        </w:rPr>
        <w:t>,</w:t>
      </w:r>
      <w:r w:rsidR="009A45BB">
        <w:rPr>
          <w:sz w:val="28"/>
          <w:szCs w:val="28"/>
        </w:rPr>
        <w:t>58</w:t>
      </w:r>
      <w:r w:rsidR="009A45BB" w:rsidRPr="00E85C02">
        <w:rPr>
          <w:sz w:val="28"/>
          <w:szCs w:val="28"/>
        </w:rPr>
        <w:t xml:space="preserve"> тис.грн.</w:t>
      </w:r>
      <w:r w:rsidR="005205E7">
        <w:rPr>
          <w:sz w:val="28"/>
          <w:szCs w:val="28"/>
        </w:rPr>
        <w:t>»;</w:t>
      </w:r>
    </w:p>
    <w:p w:rsidR="00690A38" w:rsidRDefault="00690A38" w:rsidP="00B417DE">
      <w:pPr>
        <w:autoSpaceDE/>
        <w:autoSpaceDN/>
        <w:ind w:firstLine="851"/>
        <w:jc w:val="both"/>
        <w:rPr>
          <w:sz w:val="28"/>
          <w:szCs w:val="28"/>
        </w:rPr>
      </w:pPr>
      <w:r w:rsidRPr="00690A38">
        <w:rPr>
          <w:sz w:val="28"/>
          <w:szCs w:val="28"/>
        </w:rPr>
        <w:t>- у підпункті «Ресурсне забезпечення» пункту 3.</w:t>
      </w:r>
      <w:r>
        <w:rPr>
          <w:sz w:val="28"/>
          <w:szCs w:val="28"/>
        </w:rPr>
        <w:t>6</w:t>
      </w:r>
      <w:r w:rsidRPr="00690A38">
        <w:rPr>
          <w:sz w:val="28"/>
          <w:szCs w:val="28"/>
        </w:rPr>
        <w:t xml:space="preserve">. «Підтримка сімей, дітей та молоді. Фізична культура і спорт» </w:t>
      </w:r>
      <w:r>
        <w:rPr>
          <w:sz w:val="28"/>
          <w:szCs w:val="28"/>
        </w:rPr>
        <w:t>останній</w:t>
      </w:r>
      <w:r w:rsidRPr="00690A38">
        <w:rPr>
          <w:sz w:val="28"/>
          <w:szCs w:val="28"/>
        </w:rPr>
        <w:t xml:space="preserve"> абзац </w:t>
      </w:r>
      <w:r>
        <w:rPr>
          <w:sz w:val="28"/>
          <w:szCs w:val="28"/>
        </w:rPr>
        <w:t>викласти в такій редакції</w:t>
      </w:r>
      <w:r w:rsidRPr="00690A38">
        <w:rPr>
          <w:sz w:val="28"/>
          <w:szCs w:val="28"/>
        </w:rPr>
        <w:t>:</w:t>
      </w:r>
      <w:r>
        <w:rPr>
          <w:sz w:val="28"/>
          <w:szCs w:val="28"/>
        </w:rPr>
        <w:t xml:space="preserve"> «С</w:t>
      </w:r>
      <w:r w:rsidRPr="00690A38">
        <w:rPr>
          <w:sz w:val="28"/>
          <w:szCs w:val="28"/>
        </w:rPr>
        <w:t xml:space="preserve">прямувати </w:t>
      </w:r>
      <w:r>
        <w:rPr>
          <w:sz w:val="28"/>
          <w:szCs w:val="28"/>
        </w:rPr>
        <w:t xml:space="preserve">у 2021 році </w:t>
      </w:r>
      <w:r w:rsidRPr="00690A38">
        <w:rPr>
          <w:sz w:val="28"/>
          <w:szCs w:val="28"/>
        </w:rPr>
        <w:t>на кредитування для молодих сімей</w:t>
      </w:r>
      <w:r w:rsidR="007F563C">
        <w:rPr>
          <w:sz w:val="28"/>
          <w:szCs w:val="28"/>
        </w:rPr>
        <w:t>, з</w:t>
      </w:r>
      <w:r w:rsidR="007F563C" w:rsidRPr="009A45BB">
        <w:rPr>
          <w:sz w:val="28"/>
          <w:szCs w:val="28"/>
        </w:rPr>
        <w:t>а рахунок повернення раніше наданих кредитів на реаліза</w:t>
      </w:r>
      <w:r w:rsidR="007F563C">
        <w:rPr>
          <w:sz w:val="28"/>
          <w:szCs w:val="28"/>
        </w:rPr>
        <w:t>цію програми  «Житло для молоді»</w:t>
      </w:r>
      <w:r w:rsidRPr="00690A38">
        <w:rPr>
          <w:sz w:val="28"/>
          <w:szCs w:val="28"/>
        </w:rPr>
        <w:t xml:space="preserve"> –</w:t>
      </w:r>
      <w:r w:rsidR="009A45BB">
        <w:rPr>
          <w:sz w:val="28"/>
          <w:szCs w:val="28"/>
        </w:rPr>
        <w:t xml:space="preserve"> </w:t>
      </w:r>
      <w:r w:rsidRPr="00690A38">
        <w:rPr>
          <w:sz w:val="28"/>
          <w:szCs w:val="28"/>
        </w:rPr>
        <w:t>3,</w:t>
      </w:r>
      <w:r w:rsidR="001F4424">
        <w:rPr>
          <w:sz w:val="28"/>
          <w:szCs w:val="28"/>
        </w:rPr>
        <w:t>6</w:t>
      </w:r>
      <w:r w:rsidRPr="00690A38">
        <w:rPr>
          <w:sz w:val="28"/>
          <w:szCs w:val="28"/>
        </w:rPr>
        <w:t>7 тис. гр</w:t>
      </w:r>
      <w:r>
        <w:rPr>
          <w:sz w:val="28"/>
          <w:szCs w:val="28"/>
        </w:rPr>
        <w:t>н»;</w:t>
      </w:r>
    </w:p>
    <w:p w:rsidR="00EF2408" w:rsidRDefault="009B5B09" w:rsidP="00B417DE">
      <w:pPr>
        <w:autoSpaceDE/>
        <w:autoSpaceDN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F2408" w:rsidRPr="00705CEC">
        <w:rPr>
          <w:sz w:val="28"/>
          <w:szCs w:val="28"/>
        </w:rPr>
        <w:t>у підпункті «</w:t>
      </w:r>
      <w:r w:rsidR="00EF2408">
        <w:rPr>
          <w:sz w:val="28"/>
          <w:szCs w:val="28"/>
        </w:rPr>
        <w:t>Ресурсне забезпечення</w:t>
      </w:r>
      <w:r w:rsidR="00EF2408" w:rsidRPr="00705CEC">
        <w:rPr>
          <w:sz w:val="28"/>
          <w:szCs w:val="28"/>
        </w:rPr>
        <w:t>» пункту 3.</w:t>
      </w:r>
      <w:r w:rsidR="00EF2408">
        <w:rPr>
          <w:sz w:val="28"/>
          <w:szCs w:val="28"/>
        </w:rPr>
        <w:t>8</w:t>
      </w:r>
      <w:r w:rsidR="00EF2408" w:rsidRPr="00705CEC">
        <w:rPr>
          <w:sz w:val="28"/>
          <w:szCs w:val="28"/>
        </w:rPr>
        <w:t>. «</w:t>
      </w:r>
      <w:r w:rsidR="00EF2408" w:rsidRPr="00EF2408">
        <w:rPr>
          <w:sz w:val="28"/>
          <w:szCs w:val="28"/>
        </w:rPr>
        <w:t>Моральне та матеріальне заохочення громадян за особистий вклад у розвиток міста Нововолинська</w:t>
      </w:r>
      <w:r w:rsidR="00EF2408" w:rsidRPr="00705CEC">
        <w:rPr>
          <w:sz w:val="28"/>
          <w:szCs w:val="28"/>
        </w:rPr>
        <w:t>» додати абзац такого змісту:</w:t>
      </w:r>
      <w:r w:rsidR="00EF2408">
        <w:rPr>
          <w:sz w:val="28"/>
          <w:szCs w:val="28"/>
        </w:rPr>
        <w:t xml:space="preserve"> «</w:t>
      </w:r>
      <w:r w:rsidR="00EF2408" w:rsidRPr="00EF2408">
        <w:rPr>
          <w:sz w:val="28"/>
          <w:szCs w:val="28"/>
        </w:rPr>
        <w:t>У 202</w:t>
      </w:r>
      <w:r w:rsidR="00EF2408">
        <w:rPr>
          <w:sz w:val="28"/>
          <w:szCs w:val="28"/>
        </w:rPr>
        <w:t>1</w:t>
      </w:r>
      <w:r w:rsidR="00EF2408" w:rsidRPr="00EF2408">
        <w:rPr>
          <w:sz w:val="28"/>
          <w:szCs w:val="28"/>
        </w:rPr>
        <w:t xml:space="preserve"> році видатки для придбання вітальних листівок, квітів та цінних подарунків становитимуть 70,0 тис. грн, на виготовлення поліграфічної продукції про </w:t>
      </w:r>
      <w:r w:rsidR="007F563C">
        <w:rPr>
          <w:sz w:val="28"/>
          <w:szCs w:val="28"/>
        </w:rPr>
        <w:t>громаду</w:t>
      </w:r>
      <w:r w:rsidR="00EF2408" w:rsidRPr="00EF2408">
        <w:rPr>
          <w:sz w:val="28"/>
          <w:szCs w:val="28"/>
        </w:rPr>
        <w:t xml:space="preserve"> – 150,0 тис.грн,  на виготовлення соціальної реклами – 18 тис. грн.</w:t>
      </w:r>
      <w:r w:rsidR="00EF2408">
        <w:rPr>
          <w:sz w:val="28"/>
          <w:szCs w:val="28"/>
        </w:rPr>
        <w:t>»;</w:t>
      </w:r>
    </w:p>
    <w:p w:rsidR="00EF2408" w:rsidRDefault="009B5B09" w:rsidP="00B417DE">
      <w:pPr>
        <w:autoSpaceDE/>
        <w:autoSpaceDN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F2408">
        <w:rPr>
          <w:sz w:val="28"/>
          <w:szCs w:val="28"/>
        </w:rPr>
        <w:t>у підпункті «Ресурсне забезпечення» пункту 3.9. «</w:t>
      </w:r>
      <w:r w:rsidR="00EF2408" w:rsidRPr="00EF2408">
        <w:rPr>
          <w:sz w:val="28"/>
          <w:szCs w:val="28"/>
        </w:rPr>
        <w:t>Співпраця з містами - партнерами</w:t>
      </w:r>
      <w:r w:rsidR="00EF2408">
        <w:rPr>
          <w:sz w:val="28"/>
          <w:szCs w:val="28"/>
        </w:rPr>
        <w:t>» додати абзац такого змісту: «</w:t>
      </w:r>
      <w:r w:rsidR="00EF2408" w:rsidRPr="00EF2408">
        <w:rPr>
          <w:sz w:val="28"/>
          <w:szCs w:val="28"/>
        </w:rPr>
        <w:t>Видатки на співпрацю з містами-партнерами у 202</w:t>
      </w:r>
      <w:r w:rsidR="00EF2408">
        <w:rPr>
          <w:sz w:val="28"/>
          <w:szCs w:val="28"/>
        </w:rPr>
        <w:t>1</w:t>
      </w:r>
      <w:r w:rsidR="00EF2408" w:rsidRPr="00EF2408">
        <w:rPr>
          <w:sz w:val="28"/>
          <w:szCs w:val="28"/>
        </w:rPr>
        <w:t xml:space="preserve"> році становитимуть 330,0 тис. грн.</w:t>
      </w:r>
      <w:r w:rsidR="00EF2408">
        <w:rPr>
          <w:sz w:val="28"/>
          <w:szCs w:val="28"/>
        </w:rPr>
        <w:t>»;</w:t>
      </w:r>
    </w:p>
    <w:p w:rsidR="00584246" w:rsidRDefault="00584246" w:rsidP="00584246">
      <w:pPr>
        <w:autoSpaceDE/>
        <w:autoSpaceDN/>
        <w:ind w:firstLine="851"/>
        <w:jc w:val="both"/>
        <w:rPr>
          <w:sz w:val="28"/>
          <w:szCs w:val="28"/>
        </w:rPr>
      </w:pPr>
      <w:r w:rsidRPr="000968B4">
        <w:rPr>
          <w:sz w:val="28"/>
          <w:szCs w:val="28"/>
        </w:rPr>
        <w:t xml:space="preserve">- </w:t>
      </w:r>
      <w:r>
        <w:rPr>
          <w:sz w:val="28"/>
          <w:szCs w:val="28"/>
        </w:rPr>
        <w:t>у підпункті «</w:t>
      </w:r>
      <w:r w:rsidRPr="000968B4">
        <w:rPr>
          <w:sz w:val="28"/>
          <w:szCs w:val="28"/>
        </w:rPr>
        <w:t>Основні цілі та пріоритетні завдання</w:t>
      </w:r>
      <w:r>
        <w:rPr>
          <w:sz w:val="28"/>
          <w:szCs w:val="28"/>
        </w:rPr>
        <w:t>» пункту 4.2. «</w:t>
      </w:r>
      <w:r w:rsidRPr="00BC7C0C">
        <w:rPr>
          <w:sz w:val="28"/>
          <w:szCs w:val="28"/>
        </w:rPr>
        <w:t>Податково-бюджетна політика</w:t>
      </w:r>
      <w:r>
        <w:rPr>
          <w:sz w:val="28"/>
          <w:szCs w:val="28"/>
        </w:rPr>
        <w:t>» додати абзаци такого змісту: «</w:t>
      </w:r>
      <w:r w:rsidRPr="00BC7C0C">
        <w:rPr>
          <w:sz w:val="28"/>
          <w:szCs w:val="28"/>
        </w:rPr>
        <w:t>забезпечити  сплату членських внесків Асоціації міст України  у 202</w:t>
      </w:r>
      <w:r>
        <w:rPr>
          <w:sz w:val="28"/>
          <w:szCs w:val="28"/>
        </w:rPr>
        <w:t>1</w:t>
      </w:r>
      <w:r w:rsidRPr="00BC7C0C">
        <w:rPr>
          <w:sz w:val="28"/>
          <w:szCs w:val="28"/>
        </w:rPr>
        <w:t xml:space="preserve"> році в сумі </w:t>
      </w:r>
      <w:r w:rsidR="009972F9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>58</w:t>
      </w:r>
      <w:r w:rsidRPr="00BC7C0C">
        <w:rPr>
          <w:sz w:val="28"/>
          <w:szCs w:val="28"/>
        </w:rPr>
        <w:t>,</w:t>
      </w:r>
      <w:r>
        <w:rPr>
          <w:sz w:val="28"/>
          <w:szCs w:val="28"/>
        </w:rPr>
        <w:t>9</w:t>
      </w:r>
      <w:r w:rsidRPr="00BC7C0C">
        <w:rPr>
          <w:sz w:val="28"/>
          <w:szCs w:val="28"/>
        </w:rPr>
        <w:t xml:space="preserve"> тис.грн.;</w:t>
      </w:r>
      <w:r>
        <w:rPr>
          <w:sz w:val="28"/>
          <w:szCs w:val="28"/>
        </w:rPr>
        <w:t xml:space="preserve">» та «Направити у 2021 році </w:t>
      </w:r>
      <w:r w:rsidRPr="00BC7C0C">
        <w:rPr>
          <w:sz w:val="28"/>
          <w:szCs w:val="28"/>
        </w:rPr>
        <w:t>субвенцію Іваничівському селищному бюджету в сумі 40,0 тис. гривень на співфінансування видатків з надання фінансової підтримки КНП «Іваничівський ЦПМСД» в частині оплати енергоносіїв та комунальних послуг закладів охорони здоров’я, які знаходяться на території Нововолинської міської територіальної громади</w:t>
      </w:r>
      <w:r>
        <w:rPr>
          <w:sz w:val="28"/>
          <w:szCs w:val="28"/>
        </w:rPr>
        <w:t>»;</w:t>
      </w:r>
    </w:p>
    <w:p w:rsidR="009A1A07" w:rsidRDefault="009B5B09" w:rsidP="00B417DE">
      <w:pPr>
        <w:autoSpaceDE/>
        <w:autoSpaceDN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у підпункті «Ресурсне забезпечення» пункту 4.5. «</w:t>
      </w:r>
      <w:r w:rsidRPr="009B5B09">
        <w:rPr>
          <w:sz w:val="28"/>
          <w:szCs w:val="28"/>
        </w:rPr>
        <w:t>Регуляторна політика та розвиток підприємництва</w:t>
      </w:r>
      <w:r>
        <w:rPr>
          <w:sz w:val="28"/>
          <w:szCs w:val="28"/>
        </w:rPr>
        <w:t>» останній абзац викласти в такій редакції: «</w:t>
      </w:r>
      <w:r w:rsidRPr="009B5B09">
        <w:rPr>
          <w:sz w:val="28"/>
          <w:szCs w:val="28"/>
        </w:rPr>
        <w:t xml:space="preserve">Видатки на проведення конкурсу – нагородження переможця «Кращий бізнес-проект» </w:t>
      </w:r>
      <w:r>
        <w:rPr>
          <w:sz w:val="28"/>
          <w:szCs w:val="28"/>
        </w:rPr>
        <w:t xml:space="preserve">у 2020 році </w:t>
      </w:r>
      <w:r w:rsidRPr="009B5B09">
        <w:rPr>
          <w:sz w:val="28"/>
          <w:szCs w:val="28"/>
        </w:rPr>
        <w:t>становитимуть 25,0 тис.грн.</w:t>
      </w:r>
      <w:r>
        <w:rPr>
          <w:sz w:val="28"/>
          <w:szCs w:val="28"/>
        </w:rPr>
        <w:t>, у 2021 році – 50,0 тис.грн.»;</w:t>
      </w:r>
    </w:p>
    <w:p w:rsidR="000968B4" w:rsidRDefault="000968B4" w:rsidP="00B417DE">
      <w:pPr>
        <w:autoSpaceDE/>
        <w:autoSpaceDN/>
        <w:ind w:firstLine="851"/>
        <w:jc w:val="both"/>
        <w:rPr>
          <w:sz w:val="28"/>
          <w:szCs w:val="28"/>
        </w:rPr>
      </w:pPr>
      <w:r w:rsidRPr="000968B4">
        <w:rPr>
          <w:sz w:val="28"/>
          <w:szCs w:val="28"/>
        </w:rPr>
        <w:t xml:space="preserve">- </w:t>
      </w:r>
      <w:r>
        <w:rPr>
          <w:sz w:val="28"/>
          <w:szCs w:val="28"/>
        </w:rPr>
        <w:t>у підпункті «</w:t>
      </w:r>
      <w:r w:rsidRPr="000968B4">
        <w:rPr>
          <w:sz w:val="28"/>
          <w:szCs w:val="28"/>
        </w:rPr>
        <w:t>Основні цілі та пріоритетні завдання</w:t>
      </w:r>
      <w:r>
        <w:rPr>
          <w:sz w:val="28"/>
          <w:szCs w:val="28"/>
        </w:rPr>
        <w:t>» пункту 5.2. «</w:t>
      </w:r>
      <w:r w:rsidRPr="000968B4">
        <w:rPr>
          <w:sz w:val="28"/>
          <w:szCs w:val="28"/>
        </w:rPr>
        <w:t>Енергозабезпечення та енергозбереження</w:t>
      </w:r>
      <w:r>
        <w:rPr>
          <w:sz w:val="28"/>
          <w:szCs w:val="28"/>
        </w:rPr>
        <w:t>» додати абзац такого змісту: «</w:t>
      </w:r>
      <w:r w:rsidRPr="000968B4">
        <w:rPr>
          <w:sz w:val="28"/>
          <w:szCs w:val="28"/>
        </w:rPr>
        <w:t>сплата членських внесків асоціації «Енергоефективні міста України» у 202</w:t>
      </w:r>
      <w:r>
        <w:rPr>
          <w:sz w:val="28"/>
          <w:szCs w:val="28"/>
        </w:rPr>
        <w:t>1</w:t>
      </w:r>
      <w:r w:rsidRPr="000968B4">
        <w:rPr>
          <w:sz w:val="28"/>
          <w:szCs w:val="28"/>
        </w:rPr>
        <w:t xml:space="preserve"> році в розмірі 16,0 тис.грн.</w:t>
      </w:r>
      <w:r>
        <w:rPr>
          <w:sz w:val="28"/>
          <w:szCs w:val="28"/>
        </w:rPr>
        <w:t>»;</w:t>
      </w:r>
    </w:p>
    <w:p w:rsidR="00EB633A" w:rsidRDefault="00EB633A" w:rsidP="00B417DE">
      <w:pPr>
        <w:autoSpaceDE/>
        <w:autoSpaceDN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додати розділ такого змісту:</w:t>
      </w:r>
    </w:p>
    <w:p w:rsidR="009972F9" w:rsidRDefault="009972F9" w:rsidP="00026228">
      <w:pPr>
        <w:autoSpaceDE/>
        <w:autoSpaceDN/>
        <w:jc w:val="center"/>
        <w:rPr>
          <w:sz w:val="28"/>
          <w:szCs w:val="28"/>
        </w:rPr>
      </w:pPr>
    </w:p>
    <w:p w:rsidR="00A25F5E" w:rsidRDefault="00026228" w:rsidP="00026228">
      <w:pPr>
        <w:autoSpaceDE/>
        <w:autoSpaceDN/>
        <w:jc w:val="center"/>
        <w:rPr>
          <w:b/>
          <w:sz w:val="28"/>
          <w:szCs w:val="28"/>
        </w:rPr>
      </w:pPr>
      <w:r w:rsidRPr="00026228">
        <w:rPr>
          <w:sz w:val="28"/>
          <w:szCs w:val="28"/>
        </w:rPr>
        <w:lastRenderedPageBreak/>
        <w:t>«</w:t>
      </w:r>
      <w:r w:rsidRPr="00026228">
        <w:rPr>
          <w:b/>
          <w:sz w:val="28"/>
          <w:szCs w:val="28"/>
        </w:rPr>
        <w:t>11. ОБОРОНА ТА МОБІЛІЗАЦІЯ</w:t>
      </w:r>
    </w:p>
    <w:p w:rsidR="00584246" w:rsidRDefault="00584246" w:rsidP="00026228">
      <w:pPr>
        <w:autoSpaceDE/>
        <w:autoSpaceDN/>
        <w:jc w:val="center"/>
        <w:rPr>
          <w:sz w:val="28"/>
          <w:szCs w:val="28"/>
        </w:rPr>
      </w:pPr>
    </w:p>
    <w:p w:rsidR="00A25F5E" w:rsidRPr="00A25F5E" w:rsidRDefault="00A25F5E" w:rsidP="00A25F5E">
      <w:pPr>
        <w:autoSpaceDE/>
        <w:autoSpaceDN/>
        <w:jc w:val="center"/>
        <w:rPr>
          <w:b/>
          <w:sz w:val="28"/>
          <w:szCs w:val="28"/>
        </w:rPr>
      </w:pPr>
      <w:r w:rsidRPr="00A25F5E">
        <w:rPr>
          <w:b/>
          <w:sz w:val="28"/>
          <w:szCs w:val="28"/>
        </w:rPr>
        <w:t>11.1. Військово-патріотичне виховання та підготовка молоді до військової служби у Збройних силах України</w:t>
      </w:r>
    </w:p>
    <w:p w:rsidR="00A25F5E" w:rsidRPr="00A25F5E" w:rsidRDefault="00A25F5E" w:rsidP="00A25F5E">
      <w:pPr>
        <w:autoSpaceDE/>
        <w:autoSpaceDN/>
        <w:ind w:firstLine="851"/>
        <w:jc w:val="both"/>
        <w:rPr>
          <w:sz w:val="28"/>
          <w:szCs w:val="28"/>
        </w:rPr>
      </w:pPr>
      <w:r w:rsidRPr="00A25F5E">
        <w:rPr>
          <w:sz w:val="28"/>
          <w:szCs w:val="28"/>
        </w:rPr>
        <w:t>Головна мета</w:t>
      </w:r>
      <w:r>
        <w:rPr>
          <w:sz w:val="28"/>
          <w:szCs w:val="28"/>
        </w:rPr>
        <w:t xml:space="preserve"> - </w:t>
      </w:r>
      <w:r w:rsidRPr="00A25F5E">
        <w:rPr>
          <w:sz w:val="28"/>
          <w:szCs w:val="28"/>
        </w:rPr>
        <w:t>забезпечення національно-патріотичного, духовного</w:t>
      </w:r>
      <w:r>
        <w:rPr>
          <w:sz w:val="28"/>
          <w:szCs w:val="28"/>
        </w:rPr>
        <w:t xml:space="preserve"> </w:t>
      </w:r>
      <w:r w:rsidRPr="00A25F5E">
        <w:rPr>
          <w:sz w:val="28"/>
          <w:szCs w:val="28"/>
        </w:rPr>
        <w:t>розвитку молоді, формування всебічно розвиненої, високоосвіченої, соціально активної особистості, виховання патріотизму, високої політичної культури та моралі, створення умов для підвищення престижу військової служби, професійної орієнтації молоді, формування і розвитку мотивації, спрямованої на підготовку до захисту Української держави і служби у Збройних силах України.</w:t>
      </w:r>
    </w:p>
    <w:p w:rsidR="00A25F5E" w:rsidRPr="00A25F5E" w:rsidRDefault="00A25F5E" w:rsidP="00A25F5E">
      <w:pPr>
        <w:autoSpaceDE/>
        <w:autoSpaceDN/>
        <w:jc w:val="center"/>
        <w:rPr>
          <w:b/>
          <w:sz w:val="28"/>
          <w:szCs w:val="28"/>
        </w:rPr>
      </w:pPr>
      <w:r w:rsidRPr="00A25F5E">
        <w:rPr>
          <w:b/>
          <w:sz w:val="28"/>
          <w:szCs w:val="28"/>
        </w:rPr>
        <w:t>Основні цілі та пріоритетні завдання:</w:t>
      </w:r>
    </w:p>
    <w:p w:rsidR="00A25F5E" w:rsidRPr="00A25F5E" w:rsidRDefault="00A25F5E" w:rsidP="00A25F5E">
      <w:pPr>
        <w:autoSpaceDE/>
        <w:autoSpaceDN/>
        <w:ind w:firstLine="851"/>
        <w:jc w:val="both"/>
        <w:rPr>
          <w:sz w:val="28"/>
          <w:szCs w:val="28"/>
        </w:rPr>
      </w:pPr>
      <w:r w:rsidRPr="00A25F5E">
        <w:rPr>
          <w:sz w:val="28"/>
          <w:szCs w:val="28"/>
        </w:rPr>
        <w:t>-</w:t>
      </w:r>
      <w:r w:rsidRPr="00A25F5E">
        <w:rPr>
          <w:sz w:val="28"/>
          <w:szCs w:val="28"/>
        </w:rPr>
        <w:tab/>
        <w:t>підготовка громадян допризовного та призовного віку до військової служби, виховання їх у дусі патріотичного обов’язку, поваги до військової служби, готовності до захисту Вітчизни;</w:t>
      </w:r>
    </w:p>
    <w:p w:rsidR="00A25F5E" w:rsidRPr="00A25F5E" w:rsidRDefault="00A25F5E" w:rsidP="00A25F5E">
      <w:pPr>
        <w:autoSpaceDE/>
        <w:autoSpaceDN/>
        <w:ind w:firstLine="851"/>
        <w:jc w:val="both"/>
        <w:rPr>
          <w:sz w:val="28"/>
          <w:szCs w:val="28"/>
        </w:rPr>
      </w:pPr>
      <w:r w:rsidRPr="00A25F5E">
        <w:rPr>
          <w:sz w:val="28"/>
          <w:szCs w:val="28"/>
        </w:rPr>
        <w:t>-</w:t>
      </w:r>
      <w:r w:rsidRPr="00A25F5E">
        <w:rPr>
          <w:sz w:val="28"/>
          <w:szCs w:val="28"/>
        </w:rPr>
        <w:tab/>
        <w:t>покращення умов проведення роботи з військово- патріотичного виховання молоді на призовній дільниці, канцелярські витрати, придбання бланків, витрати на обслуговування та експлуатацію обладнання;</w:t>
      </w:r>
    </w:p>
    <w:p w:rsidR="00A25F5E" w:rsidRPr="00A25F5E" w:rsidRDefault="00A25F5E" w:rsidP="00A25F5E">
      <w:pPr>
        <w:autoSpaceDE/>
        <w:autoSpaceDN/>
        <w:ind w:firstLine="851"/>
        <w:jc w:val="both"/>
        <w:rPr>
          <w:sz w:val="28"/>
          <w:szCs w:val="28"/>
        </w:rPr>
      </w:pPr>
      <w:r w:rsidRPr="00A25F5E">
        <w:rPr>
          <w:sz w:val="28"/>
          <w:szCs w:val="28"/>
        </w:rPr>
        <w:t>-</w:t>
      </w:r>
      <w:r w:rsidRPr="00A25F5E">
        <w:rPr>
          <w:sz w:val="28"/>
          <w:szCs w:val="28"/>
        </w:rPr>
        <w:tab/>
        <w:t>відправка призовників на строкову військову службу, транспортні витрати та придбання бензину на доставку призовників до обласного збірного пункту;</w:t>
      </w:r>
    </w:p>
    <w:p w:rsidR="00A25F5E" w:rsidRPr="00A25F5E" w:rsidRDefault="00A25F5E" w:rsidP="00A25F5E">
      <w:pPr>
        <w:autoSpaceDE/>
        <w:autoSpaceDN/>
        <w:ind w:firstLine="851"/>
        <w:jc w:val="both"/>
        <w:rPr>
          <w:sz w:val="28"/>
          <w:szCs w:val="28"/>
        </w:rPr>
      </w:pPr>
      <w:r w:rsidRPr="00A25F5E">
        <w:rPr>
          <w:sz w:val="28"/>
          <w:szCs w:val="28"/>
        </w:rPr>
        <w:t>-</w:t>
      </w:r>
      <w:r w:rsidRPr="00A25F5E">
        <w:rPr>
          <w:sz w:val="28"/>
          <w:szCs w:val="28"/>
        </w:rPr>
        <w:tab/>
        <w:t>сприяти організації та проведенню заходів щодо відзначення державних, національних, військових свят, урочистих проводів юнаків до лав Збройних сил України;</w:t>
      </w:r>
    </w:p>
    <w:p w:rsidR="00A25F5E" w:rsidRPr="00A25F5E" w:rsidRDefault="00A25F5E" w:rsidP="00A25F5E">
      <w:pPr>
        <w:autoSpaceDE/>
        <w:autoSpaceDN/>
        <w:ind w:firstLine="851"/>
        <w:jc w:val="both"/>
        <w:rPr>
          <w:sz w:val="28"/>
          <w:szCs w:val="28"/>
        </w:rPr>
      </w:pPr>
      <w:r w:rsidRPr="00A25F5E">
        <w:rPr>
          <w:sz w:val="28"/>
          <w:szCs w:val="28"/>
        </w:rPr>
        <w:t>-</w:t>
      </w:r>
      <w:r w:rsidRPr="00A25F5E">
        <w:rPr>
          <w:sz w:val="28"/>
          <w:szCs w:val="28"/>
        </w:rPr>
        <w:tab/>
        <w:t>сприяти в заходах по рекламуванню професії офіцера захисника Вітчизни та відбору кандидатів для вступу у вищі військові навчальні заклади і військові навчальні підрозділи вищих навчальних закладів.</w:t>
      </w:r>
    </w:p>
    <w:p w:rsidR="00A25F5E" w:rsidRDefault="00A25F5E" w:rsidP="00A25F5E">
      <w:pPr>
        <w:autoSpaceDE/>
        <w:autoSpaceDN/>
        <w:jc w:val="center"/>
        <w:rPr>
          <w:sz w:val="28"/>
          <w:szCs w:val="28"/>
        </w:rPr>
      </w:pPr>
      <w:r w:rsidRPr="00A25F5E">
        <w:rPr>
          <w:b/>
          <w:sz w:val="28"/>
          <w:szCs w:val="28"/>
        </w:rPr>
        <w:t>Ресурсне забезпеченн</w:t>
      </w:r>
      <w:r w:rsidRPr="00A25F5E">
        <w:rPr>
          <w:sz w:val="28"/>
          <w:szCs w:val="28"/>
        </w:rPr>
        <w:t>я</w:t>
      </w:r>
    </w:p>
    <w:p w:rsidR="00026228" w:rsidRDefault="00A25F5E" w:rsidP="00A25F5E">
      <w:pPr>
        <w:autoSpaceDE/>
        <w:autoSpaceDN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A25F5E">
        <w:rPr>
          <w:sz w:val="28"/>
          <w:szCs w:val="28"/>
        </w:rPr>
        <w:t>идатк</w:t>
      </w:r>
      <w:r w:rsidR="00EB633A">
        <w:rPr>
          <w:sz w:val="28"/>
          <w:szCs w:val="28"/>
        </w:rPr>
        <w:t>и</w:t>
      </w:r>
      <w:r w:rsidRPr="00A25F5E">
        <w:rPr>
          <w:sz w:val="28"/>
          <w:szCs w:val="28"/>
        </w:rPr>
        <w:t xml:space="preserve"> </w:t>
      </w:r>
      <w:r w:rsidR="00EB633A" w:rsidRPr="00EB633A">
        <w:rPr>
          <w:sz w:val="28"/>
          <w:szCs w:val="28"/>
        </w:rPr>
        <w:t>для підготовки та проведення призову</w:t>
      </w:r>
      <w:r w:rsidR="00EB633A" w:rsidRPr="00A25F5E">
        <w:rPr>
          <w:sz w:val="28"/>
          <w:szCs w:val="28"/>
        </w:rPr>
        <w:t xml:space="preserve"> </w:t>
      </w:r>
      <w:r w:rsidR="00EB633A">
        <w:rPr>
          <w:sz w:val="28"/>
          <w:szCs w:val="28"/>
        </w:rPr>
        <w:t>в</w:t>
      </w:r>
      <w:r w:rsidRPr="00A25F5E">
        <w:rPr>
          <w:sz w:val="28"/>
          <w:szCs w:val="28"/>
        </w:rPr>
        <w:t xml:space="preserve"> 2021 році </w:t>
      </w:r>
      <w:r w:rsidR="00EB633A">
        <w:rPr>
          <w:sz w:val="28"/>
          <w:szCs w:val="28"/>
        </w:rPr>
        <w:t>с</w:t>
      </w:r>
      <w:r w:rsidR="00EB633A" w:rsidRPr="00A25F5E">
        <w:rPr>
          <w:sz w:val="28"/>
          <w:szCs w:val="28"/>
        </w:rPr>
        <w:t xml:space="preserve">тановитимуть </w:t>
      </w:r>
      <w:r w:rsidRPr="00A25F5E">
        <w:rPr>
          <w:sz w:val="28"/>
          <w:szCs w:val="28"/>
        </w:rPr>
        <w:t>15 тис.грн.</w:t>
      </w:r>
      <w:r w:rsidR="00EB633A" w:rsidRPr="00EB633A">
        <w:rPr>
          <w:sz w:val="28"/>
          <w:szCs w:val="28"/>
        </w:rPr>
        <w:t xml:space="preserve">  </w:t>
      </w:r>
    </w:p>
    <w:p w:rsidR="00026228" w:rsidRDefault="00026228" w:rsidP="00A25F5E">
      <w:pPr>
        <w:autoSpaceDE/>
        <w:autoSpaceDN/>
        <w:ind w:firstLine="851"/>
        <w:jc w:val="both"/>
        <w:rPr>
          <w:sz w:val="28"/>
          <w:szCs w:val="28"/>
        </w:rPr>
      </w:pPr>
    </w:p>
    <w:p w:rsidR="00026228" w:rsidRDefault="00026228" w:rsidP="00026228">
      <w:pPr>
        <w:autoSpaceDE/>
        <w:autoSpaceDN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11.2. </w:t>
      </w:r>
      <w:r w:rsidRPr="00026228">
        <w:rPr>
          <w:b/>
          <w:sz w:val="28"/>
          <w:szCs w:val="28"/>
        </w:rPr>
        <w:t>Матеріально-технічне забезпечення військових частин (установ) та підрозділів правоохоронних органів, проведення заходів територіальної оборони, мобілізації та мобілізаційної підготовки</w:t>
      </w:r>
    </w:p>
    <w:p w:rsidR="00026228" w:rsidRPr="00026228" w:rsidRDefault="00026228" w:rsidP="00026228">
      <w:pPr>
        <w:autoSpaceDE/>
        <w:autoSpaceDN/>
        <w:ind w:firstLine="851"/>
        <w:jc w:val="both"/>
        <w:rPr>
          <w:sz w:val="28"/>
          <w:szCs w:val="28"/>
        </w:rPr>
      </w:pPr>
      <w:r w:rsidRPr="00026228">
        <w:rPr>
          <w:b/>
          <w:sz w:val="28"/>
          <w:szCs w:val="28"/>
        </w:rPr>
        <w:t>Головна мета</w:t>
      </w:r>
      <w:r>
        <w:rPr>
          <w:sz w:val="28"/>
          <w:szCs w:val="28"/>
        </w:rPr>
        <w:t xml:space="preserve"> -</w:t>
      </w:r>
      <w:r w:rsidRPr="00026228">
        <w:rPr>
          <w:sz w:val="28"/>
          <w:szCs w:val="28"/>
        </w:rPr>
        <w:t xml:space="preserve"> здійснення заходів матеріально-технічного забезпечення потреб територіальної оборони Нововолинської міської територіальної громади та сформованих для її ведення підрозділів, Нововолинського ОТЦК і СП, особового складу військових частин, підрозділів правоохоронних органів в області для підтримання боєготовності та ефективного виконання завдань щодо захисту державного суверенітету і незалежності України.</w:t>
      </w:r>
    </w:p>
    <w:p w:rsidR="00026228" w:rsidRPr="00026228" w:rsidRDefault="00026228" w:rsidP="00026228">
      <w:pPr>
        <w:autoSpaceDE/>
        <w:autoSpaceDN/>
        <w:jc w:val="center"/>
        <w:rPr>
          <w:b/>
          <w:sz w:val="28"/>
          <w:szCs w:val="28"/>
        </w:rPr>
      </w:pPr>
      <w:r w:rsidRPr="00026228">
        <w:rPr>
          <w:b/>
          <w:sz w:val="28"/>
          <w:szCs w:val="28"/>
        </w:rPr>
        <w:t>Основні цілі та пріоритетні завдання:</w:t>
      </w:r>
    </w:p>
    <w:p w:rsidR="00026228" w:rsidRPr="00026228" w:rsidRDefault="00026228" w:rsidP="00026228">
      <w:pPr>
        <w:autoSpaceDE/>
        <w:autoSpaceDN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26228">
        <w:rPr>
          <w:sz w:val="28"/>
          <w:szCs w:val="28"/>
        </w:rPr>
        <w:t>забезпечення військових частин та підрозділів правоохоронних органів усім необхідним, а саме: речовим майном, засобами зв’язку, живлення, запасними частинами до техніки, іншого речового майна, військового спорядження, інструментів, медикаментів, медичного обладнання;</w:t>
      </w:r>
    </w:p>
    <w:p w:rsidR="00026228" w:rsidRPr="00026228" w:rsidRDefault="00026228" w:rsidP="00026228">
      <w:pPr>
        <w:autoSpaceDE/>
        <w:autoSpaceDN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26228">
        <w:rPr>
          <w:sz w:val="28"/>
          <w:szCs w:val="28"/>
        </w:rPr>
        <w:t>забезпечення оплати транспортних послуг, придбання бензину для перевезення військовослужбовців та військовозобов</w:t>
      </w:r>
      <w:r w:rsidR="007F563C">
        <w:rPr>
          <w:sz w:val="28"/>
          <w:szCs w:val="28"/>
        </w:rPr>
        <w:t>’</w:t>
      </w:r>
      <w:r w:rsidRPr="00026228">
        <w:rPr>
          <w:sz w:val="28"/>
          <w:szCs w:val="28"/>
        </w:rPr>
        <w:t>язаних;</w:t>
      </w:r>
    </w:p>
    <w:p w:rsidR="00026228" w:rsidRPr="00026228" w:rsidRDefault="00026228" w:rsidP="00026228">
      <w:pPr>
        <w:autoSpaceDE/>
        <w:autoSpaceDN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026228">
        <w:rPr>
          <w:sz w:val="28"/>
          <w:szCs w:val="28"/>
        </w:rPr>
        <w:t>забезпечення виконання заходів та робіт з мобілізаційної підготовки та територіальної оборони, а саме: придбання бланків, забезпечення матеріально-технічними засобами.</w:t>
      </w:r>
    </w:p>
    <w:p w:rsidR="00026228" w:rsidRPr="00026228" w:rsidRDefault="00026228" w:rsidP="00026228">
      <w:pPr>
        <w:autoSpaceDE/>
        <w:autoSpaceDN/>
        <w:jc w:val="center"/>
        <w:rPr>
          <w:b/>
          <w:sz w:val="28"/>
          <w:szCs w:val="28"/>
        </w:rPr>
      </w:pPr>
      <w:r w:rsidRPr="00026228">
        <w:rPr>
          <w:b/>
          <w:sz w:val="28"/>
          <w:szCs w:val="28"/>
        </w:rPr>
        <w:t>Ресурсне забезпечення</w:t>
      </w:r>
    </w:p>
    <w:p w:rsidR="00A25F5E" w:rsidRPr="009349FC" w:rsidRDefault="00026228" w:rsidP="00B417DE">
      <w:pPr>
        <w:autoSpaceDE/>
        <w:autoSpaceDN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026228">
        <w:rPr>
          <w:sz w:val="28"/>
          <w:szCs w:val="28"/>
        </w:rPr>
        <w:t xml:space="preserve">идатки </w:t>
      </w:r>
      <w:r>
        <w:rPr>
          <w:sz w:val="28"/>
          <w:szCs w:val="28"/>
        </w:rPr>
        <w:t>на з</w:t>
      </w:r>
      <w:r w:rsidRPr="00026228">
        <w:rPr>
          <w:sz w:val="28"/>
          <w:szCs w:val="28"/>
        </w:rPr>
        <w:t xml:space="preserve">аходи та роботи з мобілізаційної підготовки місцевого значення у 2021 році становитимуть </w:t>
      </w:r>
      <w:r>
        <w:rPr>
          <w:sz w:val="28"/>
          <w:szCs w:val="28"/>
        </w:rPr>
        <w:t>50,0 тис.грн.»</w:t>
      </w:r>
      <w:r w:rsidR="00E85C02">
        <w:rPr>
          <w:sz w:val="28"/>
          <w:szCs w:val="28"/>
        </w:rPr>
        <w:t>.</w:t>
      </w:r>
    </w:p>
    <w:p w:rsidR="00754247" w:rsidRDefault="00754247" w:rsidP="00DA3F37">
      <w:pPr>
        <w:autoSpaceDE/>
        <w:autoSpaceDN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Додаток 2 до Програми викласти в новій редакції, що додається.</w:t>
      </w:r>
    </w:p>
    <w:p w:rsidR="00432470" w:rsidRPr="00025F4B" w:rsidRDefault="00754247" w:rsidP="00DA3F37">
      <w:pPr>
        <w:autoSpaceDE/>
        <w:autoSpaceDN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01560" w:rsidRPr="002F3E95">
        <w:rPr>
          <w:sz w:val="28"/>
          <w:szCs w:val="28"/>
        </w:rPr>
        <w:t xml:space="preserve">. </w:t>
      </w:r>
      <w:r w:rsidR="00432470" w:rsidRPr="002F3E95">
        <w:rPr>
          <w:sz w:val="28"/>
          <w:szCs w:val="28"/>
        </w:rPr>
        <w:t>Контроль за виконанням цього рішення покласти на заступників</w:t>
      </w:r>
      <w:r w:rsidR="00107795" w:rsidRPr="002F3E95">
        <w:rPr>
          <w:sz w:val="28"/>
          <w:szCs w:val="28"/>
        </w:rPr>
        <w:t xml:space="preserve"> </w:t>
      </w:r>
      <w:r w:rsidR="00432470" w:rsidRPr="004D02A1">
        <w:rPr>
          <w:sz w:val="28"/>
          <w:szCs w:val="28"/>
        </w:rPr>
        <w:t>міського голови відповідно</w:t>
      </w:r>
      <w:r w:rsidR="00432470" w:rsidRPr="00025F4B">
        <w:rPr>
          <w:sz w:val="28"/>
          <w:szCs w:val="28"/>
        </w:rPr>
        <w:t xml:space="preserve"> до розподілу</w:t>
      </w:r>
      <w:r w:rsidR="001C246B" w:rsidRPr="00025F4B">
        <w:rPr>
          <w:sz w:val="28"/>
          <w:szCs w:val="28"/>
        </w:rPr>
        <w:t xml:space="preserve"> функціональних</w:t>
      </w:r>
      <w:r w:rsidR="00432470" w:rsidRPr="00025F4B">
        <w:rPr>
          <w:sz w:val="28"/>
          <w:szCs w:val="28"/>
        </w:rPr>
        <w:t xml:space="preserve"> обов'язків.</w:t>
      </w:r>
    </w:p>
    <w:p w:rsidR="00A61A2A" w:rsidRPr="00025F4B" w:rsidRDefault="00A61A2A" w:rsidP="0096275F">
      <w:pPr>
        <w:jc w:val="both"/>
        <w:rPr>
          <w:sz w:val="28"/>
          <w:szCs w:val="28"/>
        </w:rPr>
      </w:pPr>
    </w:p>
    <w:p w:rsidR="00EC4111" w:rsidRPr="00025F4B" w:rsidRDefault="00EC4111" w:rsidP="0096275F">
      <w:pPr>
        <w:jc w:val="both"/>
        <w:rPr>
          <w:sz w:val="28"/>
          <w:szCs w:val="28"/>
        </w:rPr>
      </w:pPr>
    </w:p>
    <w:p w:rsidR="00331DE0" w:rsidRPr="00025F4B" w:rsidRDefault="00331DE0" w:rsidP="0096275F">
      <w:pPr>
        <w:jc w:val="both"/>
        <w:rPr>
          <w:sz w:val="28"/>
          <w:szCs w:val="28"/>
        </w:rPr>
      </w:pPr>
    </w:p>
    <w:p w:rsidR="00125E21" w:rsidRPr="00025F4B" w:rsidRDefault="00810184" w:rsidP="00810184">
      <w:pPr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74124E">
        <w:rPr>
          <w:sz w:val="28"/>
          <w:szCs w:val="28"/>
        </w:rPr>
        <w:t>іськ</w:t>
      </w:r>
      <w:r>
        <w:rPr>
          <w:sz w:val="28"/>
          <w:szCs w:val="28"/>
        </w:rPr>
        <w:t>ий</w:t>
      </w:r>
      <w:r w:rsidR="0074124E">
        <w:rPr>
          <w:sz w:val="28"/>
          <w:szCs w:val="28"/>
        </w:rPr>
        <w:t xml:space="preserve"> голов</w:t>
      </w:r>
      <w:r>
        <w:rPr>
          <w:sz w:val="28"/>
          <w:szCs w:val="28"/>
        </w:rPr>
        <w:t xml:space="preserve">а                                                      </w:t>
      </w:r>
      <w:r w:rsidR="002A410B">
        <w:rPr>
          <w:sz w:val="28"/>
          <w:szCs w:val="28"/>
        </w:rPr>
        <w:t xml:space="preserve">                    </w:t>
      </w:r>
      <w:r w:rsidR="008B0F06">
        <w:rPr>
          <w:sz w:val="28"/>
          <w:szCs w:val="28"/>
        </w:rPr>
        <w:t xml:space="preserve">       </w:t>
      </w:r>
      <w:r w:rsidR="002A410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="00262F40" w:rsidRPr="00025F4B">
        <w:rPr>
          <w:sz w:val="28"/>
          <w:szCs w:val="28"/>
        </w:rPr>
        <w:t xml:space="preserve"> </w:t>
      </w:r>
      <w:r w:rsidR="008B0F06">
        <w:rPr>
          <w:sz w:val="28"/>
          <w:szCs w:val="28"/>
        </w:rPr>
        <w:t>Б</w:t>
      </w:r>
      <w:r w:rsidR="00432470" w:rsidRPr="00025F4B">
        <w:rPr>
          <w:sz w:val="28"/>
          <w:szCs w:val="28"/>
        </w:rPr>
        <w:t>.</w:t>
      </w:r>
      <w:r w:rsidR="008B0F06">
        <w:rPr>
          <w:sz w:val="28"/>
          <w:szCs w:val="28"/>
        </w:rPr>
        <w:t>С</w:t>
      </w:r>
      <w:r w:rsidR="00432470" w:rsidRPr="00025F4B">
        <w:rPr>
          <w:sz w:val="28"/>
          <w:szCs w:val="28"/>
        </w:rPr>
        <w:t>.</w:t>
      </w:r>
      <w:r w:rsidR="00107795" w:rsidRPr="00025F4B">
        <w:rPr>
          <w:sz w:val="28"/>
          <w:szCs w:val="28"/>
        </w:rPr>
        <w:t xml:space="preserve"> </w:t>
      </w:r>
      <w:r w:rsidR="008B0F06">
        <w:rPr>
          <w:sz w:val="28"/>
          <w:szCs w:val="28"/>
        </w:rPr>
        <w:t>Карпус</w:t>
      </w:r>
    </w:p>
    <w:p w:rsidR="007D3888" w:rsidRPr="00025F4B" w:rsidRDefault="007D3888" w:rsidP="006A30AC">
      <w:pPr>
        <w:jc w:val="both"/>
        <w:rPr>
          <w:sz w:val="14"/>
          <w:szCs w:val="14"/>
        </w:rPr>
      </w:pPr>
    </w:p>
    <w:p w:rsidR="00262F40" w:rsidRPr="00025F4B" w:rsidRDefault="00262F40" w:rsidP="006A30AC">
      <w:pPr>
        <w:jc w:val="both"/>
        <w:rPr>
          <w:sz w:val="14"/>
          <w:szCs w:val="14"/>
        </w:rPr>
      </w:pPr>
    </w:p>
    <w:p w:rsidR="00F44939" w:rsidRPr="00025F4B" w:rsidRDefault="007F32BF" w:rsidP="006A30AC">
      <w:pPr>
        <w:jc w:val="both"/>
        <w:rPr>
          <w:sz w:val="28"/>
          <w:szCs w:val="28"/>
        </w:rPr>
      </w:pPr>
      <w:r>
        <w:rPr>
          <w:sz w:val="24"/>
          <w:szCs w:val="24"/>
        </w:rPr>
        <w:t>Корнійчук</w:t>
      </w:r>
      <w:r w:rsidR="00DC14CE" w:rsidRPr="00025F4B">
        <w:rPr>
          <w:sz w:val="24"/>
          <w:szCs w:val="24"/>
        </w:rPr>
        <w:t xml:space="preserve"> 30586</w:t>
      </w:r>
    </w:p>
    <w:sectPr w:rsidR="00F44939" w:rsidRPr="00025F4B" w:rsidSect="00B41AF0">
      <w:pgSz w:w="11906" w:h="16838"/>
      <w:pgMar w:top="851" w:right="850" w:bottom="993" w:left="1417" w:header="709" w:footer="709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5969" w:rsidRDefault="00E15969" w:rsidP="00D13A05">
      <w:r>
        <w:separator/>
      </w:r>
    </w:p>
  </w:endnote>
  <w:endnote w:type="continuationSeparator" w:id="0">
    <w:p w:rsidR="00E15969" w:rsidRDefault="00E15969" w:rsidP="00D13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5969" w:rsidRDefault="00E15969" w:rsidP="00D13A05">
      <w:r>
        <w:separator/>
      </w:r>
    </w:p>
  </w:footnote>
  <w:footnote w:type="continuationSeparator" w:id="0">
    <w:p w:rsidR="00E15969" w:rsidRDefault="00E15969" w:rsidP="00D13A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F10D3"/>
    <w:multiLevelType w:val="hybridMultilevel"/>
    <w:tmpl w:val="FD66E9FA"/>
    <w:lvl w:ilvl="0" w:tplc="5CAE138A">
      <w:start w:val="1"/>
      <w:numFmt w:val="decimal"/>
      <w:lvlText w:val="%1."/>
      <w:lvlJc w:val="left"/>
      <w:pPr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1" w15:restartNumberingAfterBreak="0">
    <w:nsid w:val="02F10444"/>
    <w:multiLevelType w:val="hybridMultilevel"/>
    <w:tmpl w:val="A66C2F4C"/>
    <w:lvl w:ilvl="0" w:tplc="E8A0F5BA">
      <w:start w:val="1"/>
      <w:numFmt w:val="decimal"/>
      <w:lvlText w:val="%1."/>
      <w:lvlJc w:val="left"/>
      <w:pPr>
        <w:ind w:left="111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2" w15:restartNumberingAfterBreak="0">
    <w:nsid w:val="12E62392"/>
    <w:multiLevelType w:val="hybridMultilevel"/>
    <w:tmpl w:val="DE6EC75C"/>
    <w:lvl w:ilvl="0" w:tplc="CE4485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175E21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 w15:restartNumberingAfterBreak="0">
    <w:nsid w:val="22AD00B9"/>
    <w:multiLevelType w:val="hybridMultilevel"/>
    <w:tmpl w:val="02E8B998"/>
    <w:lvl w:ilvl="0" w:tplc="BD087446">
      <w:start w:val="1"/>
      <w:numFmt w:val="decimal"/>
      <w:lvlText w:val="%1."/>
      <w:lvlJc w:val="left"/>
      <w:pPr>
        <w:tabs>
          <w:tab w:val="num" w:pos="1185"/>
        </w:tabs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  <w:rPr>
        <w:rFonts w:cs="Times New Roman"/>
      </w:rPr>
    </w:lvl>
  </w:abstractNum>
  <w:abstractNum w:abstractNumId="5" w15:restartNumberingAfterBreak="0">
    <w:nsid w:val="29F9014A"/>
    <w:multiLevelType w:val="hybridMultilevel"/>
    <w:tmpl w:val="455C5874"/>
    <w:lvl w:ilvl="0" w:tplc="50CADC9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45882ACD"/>
    <w:multiLevelType w:val="hybridMultilevel"/>
    <w:tmpl w:val="EAB812AA"/>
    <w:lvl w:ilvl="0" w:tplc="3AD6985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026043B"/>
    <w:multiLevelType w:val="hybridMultilevel"/>
    <w:tmpl w:val="B11647A8"/>
    <w:lvl w:ilvl="0" w:tplc="51EE8A5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8" w15:restartNumberingAfterBreak="0">
    <w:nsid w:val="5E3D0D13"/>
    <w:multiLevelType w:val="hybridMultilevel"/>
    <w:tmpl w:val="B26432C8"/>
    <w:lvl w:ilvl="0" w:tplc="27486F98">
      <w:start w:val="3"/>
      <w:numFmt w:val="decimal"/>
      <w:lvlText w:val="%1."/>
      <w:lvlJc w:val="left"/>
      <w:pPr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9" w15:restartNumberingAfterBreak="0">
    <w:nsid w:val="710C20A0"/>
    <w:multiLevelType w:val="hybridMultilevel"/>
    <w:tmpl w:val="9E8E51C6"/>
    <w:lvl w:ilvl="0" w:tplc="0422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20C74DB"/>
    <w:multiLevelType w:val="hybridMultilevel"/>
    <w:tmpl w:val="8BEE938E"/>
    <w:lvl w:ilvl="0" w:tplc="E5408F7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4"/>
  </w:num>
  <w:num w:numId="9">
    <w:abstractNumId w:val="9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D05"/>
    <w:rsid w:val="00001BBA"/>
    <w:rsid w:val="00003C75"/>
    <w:rsid w:val="00012128"/>
    <w:rsid w:val="00014DF9"/>
    <w:rsid w:val="000174FD"/>
    <w:rsid w:val="0002032F"/>
    <w:rsid w:val="000222AB"/>
    <w:rsid w:val="00022D1C"/>
    <w:rsid w:val="00025C88"/>
    <w:rsid w:val="00025F4B"/>
    <w:rsid w:val="00026228"/>
    <w:rsid w:val="00026F83"/>
    <w:rsid w:val="00030B7F"/>
    <w:rsid w:val="000334DF"/>
    <w:rsid w:val="00037BDE"/>
    <w:rsid w:val="00040AB7"/>
    <w:rsid w:val="00042DC8"/>
    <w:rsid w:val="00043E03"/>
    <w:rsid w:val="00046E6A"/>
    <w:rsid w:val="00057092"/>
    <w:rsid w:val="00057C3E"/>
    <w:rsid w:val="00061C65"/>
    <w:rsid w:val="000637A4"/>
    <w:rsid w:val="000664BC"/>
    <w:rsid w:val="00066B6B"/>
    <w:rsid w:val="00074C88"/>
    <w:rsid w:val="000751C7"/>
    <w:rsid w:val="00077EDF"/>
    <w:rsid w:val="0008181B"/>
    <w:rsid w:val="00082B00"/>
    <w:rsid w:val="00092A11"/>
    <w:rsid w:val="0009358B"/>
    <w:rsid w:val="00096022"/>
    <w:rsid w:val="000968B4"/>
    <w:rsid w:val="000977D2"/>
    <w:rsid w:val="000A118A"/>
    <w:rsid w:val="000A5620"/>
    <w:rsid w:val="000B0944"/>
    <w:rsid w:val="000B3012"/>
    <w:rsid w:val="000B55E6"/>
    <w:rsid w:val="000B734B"/>
    <w:rsid w:val="000C2CB2"/>
    <w:rsid w:val="000C4200"/>
    <w:rsid w:val="000C43CE"/>
    <w:rsid w:val="000C4947"/>
    <w:rsid w:val="000C6E22"/>
    <w:rsid w:val="000D4C9B"/>
    <w:rsid w:val="000D582F"/>
    <w:rsid w:val="000D7BA9"/>
    <w:rsid w:val="000D7DC8"/>
    <w:rsid w:val="000D7E0C"/>
    <w:rsid w:val="000E26EE"/>
    <w:rsid w:val="000E3F06"/>
    <w:rsid w:val="000E4711"/>
    <w:rsid w:val="000E67FA"/>
    <w:rsid w:val="000F2DE8"/>
    <w:rsid w:val="000F4B9E"/>
    <w:rsid w:val="000F5BF4"/>
    <w:rsid w:val="000F7A4E"/>
    <w:rsid w:val="0010081E"/>
    <w:rsid w:val="00102140"/>
    <w:rsid w:val="0010354F"/>
    <w:rsid w:val="00103C27"/>
    <w:rsid w:val="001058BB"/>
    <w:rsid w:val="0010603E"/>
    <w:rsid w:val="0010676A"/>
    <w:rsid w:val="00107795"/>
    <w:rsid w:val="00110EEC"/>
    <w:rsid w:val="00111C1D"/>
    <w:rsid w:val="00113DBE"/>
    <w:rsid w:val="00114C42"/>
    <w:rsid w:val="001150B5"/>
    <w:rsid w:val="001154BA"/>
    <w:rsid w:val="001161A3"/>
    <w:rsid w:val="00125E21"/>
    <w:rsid w:val="001277E4"/>
    <w:rsid w:val="00127911"/>
    <w:rsid w:val="00132613"/>
    <w:rsid w:val="00133737"/>
    <w:rsid w:val="00133ED7"/>
    <w:rsid w:val="00134188"/>
    <w:rsid w:val="00135E39"/>
    <w:rsid w:val="0014363C"/>
    <w:rsid w:val="0014382C"/>
    <w:rsid w:val="00145FA4"/>
    <w:rsid w:val="00146FF2"/>
    <w:rsid w:val="00151012"/>
    <w:rsid w:val="001522FB"/>
    <w:rsid w:val="00155A32"/>
    <w:rsid w:val="00157790"/>
    <w:rsid w:val="001579BC"/>
    <w:rsid w:val="00157CFE"/>
    <w:rsid w:val="00163290"/>
    <w:rsid w:val="001660C6"/>
    <w:rsid w:val="0017604E"/>
    <w:rsid w:val="00176473"/>
    <w:rsid w:val="00176B6D"/>
    <w:rsid w:val="00176E55"/>
    <w:rsid w:val="0018392A"/>
    <w:rsid w:val="001857A0"/>
    <w:rsid w:val="0018632F"/>
    <w:rsid w:val="00187360"/>
    <w:rsid w:val="0019222B"/>
    <w:rsid w:val="00192A06"/>
    <w:rsid w:val="00192E65"/>
    <w:rsid w:val="001948E2"/>
    <w:rsid w:val="001967E7"/>
    <w:rsid w:val="001A2078"/>
    <w:rsid w:val="001A2E4F"/>
    <w:rsid w:val="001A3093"/>
    <w:rsid w:val="001A4064"/>
    <w:rsid w:val="001A42DC"/>
    <w:rsid w:val="001A6B17"/>
    <w:rsid w:val="001A71F9"/>
    <w:rsid w:val="001B4A4C"/>
    <w:rsid w:val="001B60AD"/>
    <w:rsid w:val="001C20B7"/>
    <w:rsid w:val="001C246B"/>
    <w:rsid w:val="001C5227"/>
    <w:rsid w:val="001C71CE"/>
    <w:rsid w:val="001D0C1D"/>
    <w:rsid w:val="001D7A35"/>
    <w:rsid w:val="001E3A7D"/>
    <w:rsid w:val="001E78F5"/>
    <w:rsid w:val="001F0AA9"/>
    <w:rsid w:val="001F4424"/>
    <w:rsid w:val="001F4DD4"/>
    <w:rsid w:val="001F62E3"/>
    <w:rsid w:val="001F7095"/>
    <w:rsid w:val="001F7FBF"/>
    <w:rsid w:val="0020666F"/>
    <w:rsid w:val="0020736E"/>
    <w:rsid w:val="00207590"/>
    <w:rsid w:val="00212591"/>
    <w:rsid w:val="00213C67"/>
    <w:rsid w:val="00213F7C"/>
    <w:rsid w:val="0022118F"/>
    <w:rsid w:val="0022153A"/>
    <w:rsid w:val="00222F5A"/>
    <w:rsid w:val="0022320D"/>
    <w:rsid w:val="0022398D"/>
    <w:rsid w:val="00230277"/>
    <w:rsid w:val="002306B3"/>
    <w:rsid w:val="00236D44"/>
    <w:rsid w:val="00240187"/>
    <w:rsid w:val="00240327"/>
    <w:rsid w:val="00243055"/>
    <w:rsid w:val="0024436A"/>
    <w:rsid w:val="00253ACF"/>
    <w:rsid w:val="00255912"/>
    <w:rsid w:val="002559A6"/>
    <w:rsid w:val="00262F40"/>
    <w:rsid w:val="00263B9B"/>
    <w:rsid w:val="00264022"/>
    <w:rsid w:val="00265208"/>
    <w:rsid w:val="0026567A"/>
    <w:rsid w:val="00267283"/>
    <w:rsid w:val="00271E3A"/>
    <w:rsid w:val="00275CED"/>
    <w:rsid w:val="00276294"/>
    <w:rsid w:val="00281365"/>
    <w:rsid w:val="002834F8"/>
    <w:rsid w:val="00291514"/>
    <w:rsid w:val="00294128"/>
    <w:rsid w:val="00297348"/>
    <w:rsid w:val="002974F6"/>
    <w:rsid w:val="002A0148"/>
    <w:rsid w:val="002A410B"/>
    <w:rsid w:val="002A73CE"/>
    <w:rsid w:val="002B09E9"/>
    <w:rsid w:val="002B2309"/>
    <w:rsid w:val="002B4A0C"/>
    <w:rsid w:val="002B5A12"/>
    <w:rsid w:val="002C25D5"/>
    <w:rsid w:val="002C4CA2"/>
    <w:rsid w:val="002D0808"/>
    <w:rsid w:val="002E186A"/>
    <w:rsid w:val="002E5EEC"/>
    <w:rsid w:val="002E5F11"/>
    <w:rsid w:val="002E6129"/>
    <w:rsid w:val="002F0290"/>
    <w:rsid w:val="002F0ADA"/>
    <w:rsid w:val="002F3761"/>
    <w:rsid w:val="002F3E95"/>
    <w:rsid w:val="002F42C9"/>
    <w:rsid w:val="002F7A67"/>
    <w:rsid w:val="00302E57"/>
    <w:rsid w:val="00303DDD"/>
    <w:rsid w:val="00303F82"/>
    <w:rsid w:val="0031530F"/>
    <w:rsid w:val="00315A55"/>
    <w:rsid w:val="00317109"/>
    <w:rsid w:val="00320C9B"/>
    <w:rsid w:val="00324CBD"/>
    <w:rsid w:val="00331DE0"/>
    <w:rsid w:val="00331FF9"/>
    <w:rsid w:val="003322EA"/>
    <w:rsid w:val="00333A07"/>
    <w:rsid w:val="00335C2D"/>
    <w:rsid w:val="00337410"/>
    <w:rsid w:val="00341832"/>
    <w:rsid w:val="00341D82"/>
    <w:rsid w:val="00345BC7"/>
    <w:rsid w:val="00347308"/>
    <w:rsid w:val="00350618"/>
    <w:rsid w:val="00353FD0"/>
    <w:rsid w:val="0035671D"/>
    <w:rsid w:val="00361A38"/>
    <w:rsid w:val="00363E23"/>
    <w:rsid w:val="00366F16"/>
    <w:rsid w:val="00374E22"/>
    <w:rsid w:val="00380D1F"/>
    <w:rsid w:val="00381596"/>
    <w:rsid w:val="00381A37"/>
    <w:rsid w:val="00382A39"/>
    <w:rsid w:val="00383DC8"/>
    <w:rsid w:val="00390B2A"/>
    <w:rsid w:val="00395537"/>
    <w:rsid w:val="003A1A2C"/>
    <w:rsid w:val="003A1B7E"/>
    <w:rsid w:val="003A5BD7"/>
    <w:rsid w:val="003B4781"/>
    <w:rsid w:val="003C028E"/>
    <w:rsid w:val="003C12E4"/>
    <w:rsid w:val="003C1F82"/>
    <w:rsid w:val="003C2860"/>
    <w:rsid w:val="003C2D0E"/>
    <w:rsid w:val="003C364D"/>
    <w:rsid w:val="003C3989"/>
    <w:rsid w:val="003C57F3"/>
    <w:rsid w:val="003D200B"/>
    <w:rsid w:val="003D2796"/>
    <w:rsid w:val="003D2A54"/>
    <w:rsid w:val="003E2811"/>
    <w:rsid w:val="003F1104"/>
    <w:rsid w:val="003F3537"/>
    <w:rsid w:val="003F4C1F"/>
    <w:rsid w:val="003F5A04"/>
    <w:rsid w:val="003F65A4"/>
    <w:rsid w:val="00400372"/>
    <w:rsid w:val="00407941"/>
    <w:rsid w:val="004112D3"/>
    <w:rsid w:val="004149A4"/>
    <w:rsid w:val="00415B4F"/>
    <w:rsid w:val="0042214E"/>
    <w:rsid w:val="00425E1F"/>
    <w:rsid w:val="004264D8"/>
    <w:rsid w:val="004312F6"/>
    <w:rsid w:val="00432470"/>
    <w:rsid w:val="00432BDF"/>
    <w:rsid w:val="00435C34"/>
    <w:rsid w:val="00437CFC"/>
    <w:rsid w:val="00443B37"/>
    <w:rsid w:val="004443D4"/>
    <w:rsid w:val="00446744"/>
    <w:rsid w:val="0044674C"/>
    <w:rsid w:val="00451805"/>
    <w:rsid w:val="004600FE"/>
    <w:rsid w:val="00463BBC"/>
    <w:rsid w:val="00467445"/>
    <w:rsid w:val="00470556"/>
    <w:rsid w:val="004712B9"/>
    <w:rsid w:val="00475073"/>
    <w:rsid w:val="004759AF"/>
    <w:rsid w:val="004768FE"/>
    <w:rsid w:val="00490E26"/>
    <w:rsid w:val="00491DE5"/>
    <w:rsid w:val="00493524"/>
    <w:rsid w:val="00494E8D"/>
    <w:rsid w:val="004B5E23"/>
    <w:rsid w:val="004C34E5"/>
    <w:rsid w:val="004D02A1"/>
    <w:rsid w:val="004D16D4"/>
    <w:rsid w:val="004D1E05"/>
    <w:rsid w:val="004D3576"/>
    <w:rsid w:val="004D46CC"/>
    <w:rsid w:val="004D56E9"/>
    <w:rsid w:val="004E1B44"/>
    <w:rsid w:val="004E1D18"/>
    <w:rsid w:val="004E1DC4"/>
    <w:rsid w:val="004E5FC9"/>
    <w:rsid w:val="004E7550"/>
    <w:rsid w:val="004E78F2"/>
    <w:rsid w:val="004F32FB"/>
    <w:rsid w:val="004F60ED"/>
    <w:rsid w:val="00501285"/>
    <w:rsid w:val="00501A49"/>
    <w:rsid w:val="005022F2"/>
    <w:rsid w:val="005029FE"/>
    <w:rsid w:val="0050300B"/>
    <w:rsid w:val="00503294"/>
    <w:rsid w:val="00504A78"/>
    <w:rsid w:val="0050585F"/>
    <w:rsid w:val="0050777F"/>
    <w:rsid w:val="00514B92"/>
    <w:rsid w:val="00517198"/>
    <w:rsid w:val="005179B3"/>
    <w:rsid w:val="005205E7"/>
    <w:rsid w:val="00520F69"/>
    <w:rsid w:val="00521984"/>
    <w:rsid w:val="00522B05"/>
    <w:rsid w:val="00526DD2"/>
    <w:rsid w:val="005300DC"/>
    <w:rsid w:val="00530368"/>
    <w:rsid w:val="00536AA5"/>
    <w:rsid w:val="0054244A"/>
    <w:rsid w:val="00545D13"/>
    <w:rsid w:val="00547E1E"/>
    <w:rsid w:val="00552479"/>
    <w:rsid w:val="00552900"/>
    <w:rsid w:val="00552C68"/>
    <w:rsid w:val="005532D5"/>
    <w:rsid w:val="00556AB8"/>
    <w:rsid w:val="0056159A"/>
    <w:rsid w:val="00562736"/>
    <w:rsid w:val="00562B5A"/>
    <w:rsid w:val="00563D66"/>
    <w:rsid w:val="00564EC4"/>
    <w:rsid w:val="0056783F"/>
    <w:rsid w:val="00570576"/>
    <w:rsid w:val="005732FB"/>
    <w:rsid w:val="005735C6"/>
    <w:rsid w:val="00574CD9"/>
    <w:rsid w:val="005769C9"/>
    <w:rsid w:val="00576D30"/>
    <w:rsid w:val="00577806"/>
    <w:rsid w:val="00582266"/>
    <w:rsid w:val="00584031"/>
    <w:rsid w:val="00584246"/>
    <w:rsid w:val="00587773"/>
    <w:rsid w:val="005903C5"/>
    <w:rsid w:val="00591CEC"/>
    <w:rsid w:val="00593FFF"/>
    <w:rsid w:val="00596865"/>
    <w:rsid w:val="005A323B"/>
    <w:rsid w:val="005A4D21"/>
    <w:rsid w:val="005A6DD9"/>
    <w:rsid w:val="005A78CD"/>
    <w:rsid w:val="005B130C"/>
    <w:rsid w:val="005B2718"/>
    <w:rsid w:val="005B333A"/>
    <w:rsid w:val="005B49A0"/>
    <w:rsid w:val="005B5CD5"/>
    <w:rsid w:val="005B6806"/>
    <w:rsid w:val="005B7C93"/>
    <w:rsid w:val="005C13E1"/>
    <w:rsid w:val="005C7BFD"/>
    <w:rsid w:val="005D0BBA"/>
    <w:rsid w:val="005D0D75"/>
    <w:rsid w:val="005D4D9E"/>
    <w:rsid w:val="005D5AD0"/>
    <w:rsid w:val="005F2722"/>
    <w:rsid w:val="005F3506"/>
    <w:rsid w:val="005F37B5"/>
    <w:rsid w:val="005F44D4"/>
    <w:rsid w:val="005F602D"/>
    <w:rsid w:val="005F6172"/>
    <w:rsid w:val="006007F2"/>
    <w:rsid w:val="00600ECD"/>
    <w:rsid w:val="006013DE"/>
    <w:rsid w:val="00601665"/>
    <w:rsid w:val="0060180A"/>
    <w:rsid w:val="006053CB"/>
    <w:rsid w:val="00614882"/>
    <w:rsid w:val="00620DF1"/>
    <w:rsid w:val="00623902"/>
    <w:rsid w:val="00632191"/>
    <w:rsid w:val="00635379"/>
    <w:rsid w:val="006358EA"/>
    <w:rsid w:val="006368DC"/>
    <w:rsid w:val="0063740D"/>
    <w:rsid w:val="00640560"/>
    <w:rsid w:val="00644603"/>
    <w:rsid w:val="006459EE"/>
    <w:rsid w:val="00645EE8"/>
    <w:rsid w:val="00646ACA"/>
    <w:rsid w:val="0065075B"/>
    <w:rsid w:val="00654821"/>
    <w:rsid w:val="006556F5"/>
    <w:rsid w:val="006571E0"/>
    <w:rsid w:val="00661CCE"/>
    <w:rsid w:val="00661FCC"/>
    <w:rsid w:val="00670C77"/>
    <w:rsid w:val="00672F21"/>
    <w:rsid w:val="00673156"/>
    <w:rsid w:val="00674A83"/>
    <w:rsid w:val="00680434"/>
    <w:rsid w:val="00680AA3"/>
    <w:rsid w:val="0068277B"/>
    <w:rsid w:val="00683966"/>
    <w:rsid w:val="00684200"/>
    <w:rsid w:val="00690A38"/>
    <w:rsid w:val="006922EF"/>
    <w:rsid w:val="006944BF"/>
    <w:rsid w:val="006A30AC"/>
    <w:rsid w:val="006A5327"/>
    <w:rsid w:val="006A6BFE"/>
    <w:rsid w:val="006B0C46"/>
    <w:rsid w:val="006B24B7"/>
    <w:rsid w:val="006B25E2"/>
    <w:rsid w:val="006B4679"/>
    <w:rsid w:val="006B4FB9"/>
    <w:rsid w:val="006B799C"/>
    <w:rsid w:val="006D25A7"/>
    <w:rsid w:val="006D3ED3"/>
    <w:rsid w:val="006D51BB"/>
    <w:rsid w:val="006D6006"/>
    <w:rsid w:val="006E7015"/>
    <w:rsid w:val="006F06D3"/>
    <w:rsid w:val="006F4C47"/>
    <w:rsid w:val="006F7940"/>
    <w:rsid w:val="007005EF"/>
    <w:rsid w:val="00705CEC"/>
    <w:rsid w:val="007067DA"/>
    <w:rsid w:val="0070793E"/>
    <w:rsid w:val="007106C2"/>
    <w:rsid w:val="0071106D"/>
    <w:rsid w:val="007119A8"/>
    <w:rsid w:val="00714C6D"/>
    <w:rsid w:val="00715D31"/>
    <w:rsid w:val="0072172F"/>
    <w:rsid w:val="00721FF0"/>
    <w:rsid w:val="0072309B"/>
    <w:rsid w:val="00726ADA"/>
    <w:rsid w:val="00731F0B"/>
    <w:rsid w:val="00740A4E"/>
    <w:rsid w:val="0074124E"/>
    <w:rsid w:val="007420F9"/>
    <w:rsid w:val="0074212F"/>
    <w:rsid w:val="0074566D"/>
    <w:rsid w:val="007458E7"/>
    <w:rsid w:val="00754247"/>
    <w:rsid w:val="00756089"/>
    <w:rsid w:val="00757013"/>
    <w:rsid w:val="0076178D"/>
    <w:rsid w:val="00770389"/>
    <w:rsid w:val="00770A3E"/>
    <w:rsid w:val="00770B3D"/>
    <w:rsid w:val="0077144B"/>
    <w:rsid w:val="0077301C"/>
    <w:rsid w:val="007753AA"/>
    <w:rsid w:val="00775EF9"/>
    <w:rsid w:val="00776895"/>
    <w:rsid w:val="00777F5E"/>
    <w:rsid w:val="00780474"/>
    <w:rsid w:val="00780D14"/>
    <w:rsid w:val="00785BCA"/>
    <w:rsid w:val="00786E36"/>
    <w:rsid w:val="00787227"/>
    <w:rsid w:val="00794CA2"/>
    <w:rsid w:val="00795D7C"/>
    <w:rsid w:val="00796281"/>
    <w:rsid w:val="007A3098"/>
    <w:rsid w:val="007A506B"/>
    <w:rsid w:val="007A62F0"/>
    <w:rsid w:val="007A7A3E"/>
    <w:rsid w:val="007B2090"/>
    <w:rsid w:val="007B37F3"/>
    <w:rsid w:val="007B46F6"/>
    <w:rsid w:val="007B7C40"/>
    <w:rsid w:val="007C468A"/>
    <w:rsid w:val="007C784E"/>
    <w:rsid w:val="007D06C6"/>
    <w:rsid w:val="007D2418"/>
    <w:rsid w:val="007D3888"/>
    <w:rsid w:val="007E0892"/>
    <w:rsid w:val="007E4505"/>
    <w:rsid w:val="007E711C"/>
    <w:rsid w:val="007F2043"/>
    <w:rsid w:val="007F21F1"/>
    <w:rsid w:val="007F32BF"/>
    <w:rsid w:val="007F563C"/>
    <w:rsid w:val="007F58B5"/>
    <w:rsid w:val="007F6079"/>
    <w:rsid w:val="00801098"/>
    <w:rsid w:val="00801A01"/>
    <w:rsid w:val="00805185"/>
    <w:rsid w:val="00806E06"/>
    <w:rsid w:val="00810184"/>
    <w:rsid w:val="008110F2"/>
    <w:rsid w:val="00815467"/>
    <w:rsid w:val="00815554"/>
    <w:rsid w:val="00821520"/>
    <w:rsid w:val="0082347F"/>
    <w:rsid w:val="00826717"/>
    <w:rsid w:val="0082684D"/>
    <w:rsid w:val="00826F21"/>
    <w:rsid w:val="008322C6"/>
    <w:rsid w:val="008330FC"/>
    <w:rsid w:val="008357CB"/>
    <w:rsid w:val="00836D35"/>
    <w:rsid w:val="00837AC9"/>
    <w:rsid w:val="0084394A"/>
    <w:rsid w:val="00845725"/>
    <w:rsid w:val="008475EC"/>
    <w:rsid w:val="00847CAD"/>
    <w:rsid w:val="008529FE"/>
    <w:rsid w:val="008530BC"/>
    <w:rsid w:val="008608A4"/>
    <w:rsid w:val="0086279B"/>
    <w:rsid w:val="00863AE8"/>
    <w:rsid w:val="00864AB8"/>
    <w:rsid w:val="00865005"/>
    <w:rsid w:val="0086705A"/>
    <w:rsid w:val="00872517"/>
    <w:rsid w:val="00872D86"/>
    <w:rsid w:val="0087620E"/>
    <w:rsid w:val="008773A2"/>
    <w:rsid w:val="00877C50"/>
    <w:rsid w:val="00885CC4"/>
    <w:rsid w:val="00887DD5"/>
    <w:rsid w:val="00893831"/>
    <w:rsid w:val="00895DFA"/>
    <w:rsid w:val="00896E74"/>
    <w:rsid w:val="008A004F"/>
    <w:rsid w:val="008A3463"/>
    <w:rsid w:val="008A63CC"/>
    <w:rsid w:val="008B0F06"/>
    <w:rsid w:val="008B2A1F"/>
    <w:rsid w:val="008B48F4"/>
    <w:rsid w:val="008C14F5"/>
    <w:rsid w:val="008C1E41"/>
    <w:rsid w:val="008C1F39"/>
    <w:rsid w:val="008C40B1"/>
    <w:rsid w:val="008D1CD6"/>
    <w:rsid w:val="008D2D9B"/>
    <w:rsid w:val="008E0791"/>
    <w:rsid w:val="008E186C"/>
    <w:rsid w:val="008E2BF0"/>
    <w:rsid w:val="008E574D"/>
    <w:rsid w:val="008E6685"/>
    <w:rsid w:val="008E75B8"/>
    <w:rsid w:val="008F49F3"/>
    <w:rsid w:val="008F63AD"/>
    <w:rsid w:val="008F6626"/>
    <w:rsid w:val="008F698A"/>
    <w:rsid w:val="008F71ED"/>
    <w:rsid w:val="00900A98"/>
    <w:rsid w:val="00901560"/>
    <w:rsid w:val="00901DB3"/>
    <w:rsid w:val="00903DF9"/>
    <w:rsid w:val="00907C85"/>
    <w:rsid w:val="00907D72"/>
    <w:rsid w:val="00913332"/>
    <w:rsid w:val="009133AA"/>
    <w:rsid w:val="00915112"/>
    <w:rsid w:val="0092140A"/>
    <w:rsid w:val="00923CD1"/>
    <w:rsid w:val="00924314"/>
    <w:rsid w:val="0092790A"/>
    <w:rsid w:val="0093114F"/>
    <w:rsid w:val="009349FC"/>
    <w:rsid w:val="009504DB"/>
    <w:rsid w:val="0095053D"/>
    <w:rsid w:val="00957DB3"/>
    <w:rsid w:val="00961993"/>
    <w:rsid w:val="00961D3B"/>
    <w:rsid w:val="0096275F"/>
    <w:rsid w:val="00964175"/>
    <w:rsid w:val="00970CE8"/>
    <w:rsid w:val="00971CDC"/>
    <w:rsid w:val="00975DF6"/>
    <w:rsid w:val="00977257"/>
    <w:rsid w:val="009801DA"/>
    <w:rsid w:val="00982092"/>
    <w:rsid w:val="00982272"/>
    <w:rsid w:val="0098227B"/>
    <w:rsid w:val="0098297E"/>
    <w:rsid w:val="009845D3"/>
    <w:rsid w:val="009900A5"/>
    <w:rsid w:val="0099166D"/>
    <w:rsid w:val="0099573F"/>
    <w:rsid w:val="00995D05"/>
    <w:rsid w:val="00996284"/>
    <w:rsid w:val="009972F9"/>
    <w:rsid w:val="009A1A07"/>
    <w:rsid w:val="009A2920"/>
    <w:rsid w:val="009A45BB"/>
    <w:rsid w:val="009A58A4"/>
    <w:rsid w:val="009B0277"/>
    <w:rsid w:val="009B0C96"/>
    <w:rsid w:val="009B367E"/>
    <w:rsid w:val="009B4E70"/>
    <w:rsid w:val="009B5B09"/>
    <w:rsid w:val="009C2A0D"/>
    <w:rsid w:val="009C5C78"/>
    <w:rsid w:val="009D17B1"/>
    <w:rsid w:val="009D49A6"/>
    <w:rsid w:val="009D6D4D"/>
    <w:rsid w:val="009E1681"/>
    <w:rsid w:val="009E284F"/>
    <w:rsid w:val="009E47C2"/>
    <w:rsid w:val="009E552C"/>
    <w:rsid w:val="009E5B14"/>
    <w:rsid w:val="009F18A9"/>
    <w:rsid w:val="009F2A1B"/>
    <w:rsid w:val="009F2A68"/>
    <w:rsid w:val="009F4CE5"/>
    <w:rsid w:val="00A01909"/>
    <w:rsid w:val="00A05462"/>
    <w:rsid w:val="00A05D4B"/>
    <w:rsid w:val="00A1041D"/>
    <w:rsid w:val="00A10646"/>
    <w:rsid w:val="00A1094B"/>
    <w:rsid w:val="00A20BC1"/>
    <w:rsid w:val="00A22146"/>
    <w:rsid w:val="00A2228A"/>
    <w:rsid w:val="00A25F5E"/>
    <w:rsid w:val="00A276D8"/>
    <w:rsid w:val="00A3174B"/>
    <w:rsid w:val="00A33FED"/>
    <w:rsid w:val="00A34200"/>
    <w:rsid w:val="00A348C4"/>
    <w:rsid w:val="00A351E2"/>
    <w:rsid w:val="00A36785"/>
    <w:rsid w:val="00A4157D"/>
    <w:rsid w:val="00A4519C"/>
    <w:rsid w:val="00A45873"/>
    <w:rsid w:val="00A46943"/>
    <w:rsid w:val="00A46E43"/>
    <w:rsid w:val="00A47DB3"/>
    <w:rsid w:val="00A47F04"/>
    <w:rsid w:val="00A539CA"/>
    <w:rsid w:val="00A570F7"/>
    <w:rsid w:val="00A61A2A"/>
    <w:rsid w:val="00A62F5A"/>
    <w:rsid w:val="00A7133B"/>
    <w:rsid w:val="00A8126F"/>
    <w:rsid w:val="00A8230F"/>
    <w:rsid w:val="00A823AB"/>
    <w:rsid w:val="00A87939"/>
    <w:rsid w:val="00A94674"/>
    <w:rsid w:val="00A973C4"/>
    <w:rsid w:val="00AA1BA1"/>
    <w:rsid w:val="00AA2A63"/>
    <w:rsid w:val="00AA2FCE"/>
    <w:rsid w:val="00AA37D5"/>
    <w:rsid w:val="00AA6E91"/>
    <w:rsid w:val="00AB2EBA"/>
    <w:rsid w:val="00AB5692"/>
    <w:rsid w:val="00AB58BB"/>
    <w:rsid w:val="00AB7BA0"/>
    <w:rsid w:val="00AB7F3C"/>
    <w:rsid w:val="00AC2CE9"/>
    <w:rsid w:val="00AC3841"/>
    <w:rsid w:val="00AC5117"/>
    <w:rsid w:val="00AC52CA"/>
    <w:rsid w:val="00AC6193"/>
    <w:rsid w:val="00AC6A38"/>
    <w:rsid w:val="00AC7C06"/>
    <w:rsid w:val="00AD6802"/>
    <w:rsid w:val="00AE2C0A"/>
    <w:rsid w:val="00AE352E"/>
    <w:rsid w:val="00AE67E8"/>
    <w:rsid w:val="00AF0151"/>
    <w:rsid w:val="00AF2F1A"/>
    <w:rsid w:val="00AF54CF"/>
    <w:rsid w:val="00B01539"/>
    <w:rsid w:val="00B03FEC"/>
    <w:rsid w:val="00B0415A"/>
    <w:rsid w:val="00B077FD"/>
    <w:rsid w:val="00B1121B"/>
    <w:rsid w:val="00B13221"/>
    <w:rsid w:val="00B15CE6"/>
    <w:rsid w:val="00B301FF"/>
    <w:rsid w:val="00B3047F"/>
    <w:rsid w:val="00B35B46"/>
    <w:rsid w:val="00B378C6"/>
    <w:rsid w:val="00B40C51"/>
    <w:rsid w:val="00B417DE"/>
    <w:rsid w:val="00B41AF0"/>
    <w:rsid w:val="00B42523"/>
    <w:rsid w:val="00B43700"/>
    <w:rsid w:val="00B44249"/>
    <w:rsid w:val="00B45601"/>
    <w:rsid w:val="00B45B08"/>
    <w:rsid w:val="00B504A9"/>
    <w:rsid w:val="00B55A18"/>
    <w:rsid w:val="00B66D47"/>
    <w:rsid w:val="00B67E8C"/>
    <w:rsid w:val="00B7076C"/>
    <w:rsid w:val="00B722F8"/>
    <w:rsid w:val="00B73977"/>
    <w:rsid w:val="00B74B9A"/>
    <w:rsid w:val="00B75E96"/>
    <w:rsid w:val="00B83678"/>
    <w:rsid w:val="00B836AD"/>
    <w:rsid w:val="00B8779C"/>
    <w:rsid w:val="00B90605"/>
    <w:rsid w:val="00B90FA6"/>
    <w:rsid w:val="00B91D83"/>
    <w:rsid w:val="00B925D1"/>
    <w:rsid w:val="00B92B8D"/>
    <w:rsid w:val="00B94C5D"/>
    <w:rsid w:val="00B97EE7"/>
    <w:rsid w:val="00B97F0E"/>
    <w:rsid w:val="00BB1661"/>
    <w:rsid w:val="00BB4504"/>
    <w:rsid w:val="00BB4CE0"/>
    <w:rsid w:val="00BC4411"/>
    <w:rsid w:val="00BC4816"/>
    <w:rsid w:val="00BC7C0C"/>
    <w:rsid w:val="00BC7E51"/>
    <w:rsid w:val="00BD082F"/>
    <w:rsid w:val="00BD2B7C"/>
    <w:rsid w:val="00BD3723"/>
    <w:rsid w:val="00BD52D1"/>
    <w:rsid w:val="00BE0B45"/>
    <w:rsid w:val="00BE1F62"/>
    <w:rsid w:val="00BF139A"/>
    <w:rsid w:val="00BF57F1"/>
    <w:rsid w:val="00C04B31"/>
    <w:rsid w:val="00C1059F"/>
    <w:rsid w:val="00C11820"/>
    <w:rsid w:val="00C12609"/>
    <w:rsid w:val="00C136CC"/>
    <w:rsid w:val="00C15063"/>
    <w:rsid w:val="00C173C6"/>
    <w:rsid w:val="00C247E8"/>
    <w:rsid w:val="00C35867"/>
    <w:rsid w:val="00C42108"/>
    <w:rsid w:val="00C43060"/>
    <w:rsid w:val="00C462D3"/>
    <w:rsid w:val="00C50CFE"/>
    <w:rsid w:val="00C52889"/>
    <w:rsid w:val="00C52AE8"/>
    <w:rsid w:val="00C57CB5"/>
    <w:rsid w:val="00C60298"/>
    <w:rsid w:val="00C61253"/>
    <w:rsid w:val="00C620C4"/>
    <w:rsid w:val="00C64EF5"/>
    <w:rsid w:val="00C65EB8"/>
    <w:rsid w:val="00C66910"/>
    <w:rsid w:val="00C71D9C"/>
    <w:rsid w:val="00C73C70"/>
    <w:rsid w:val="00C73FAE"/>
    <w:rsid w:val="00C747CF"/>
    <w:rsid w:val="00C74EAE"/>
    <w:rsid w:val="00C80048"/>
    <w:rsid w:val="00C81A65"/>
    <w:rsid w:val="00C82827"/>
    <w:rsid w:val="00C848D8"/>
    <w:rsid w:val="00C877B0"/>
    <w:rsid w:val="00C87E91"/>
    <w:rsid w:val="00C9077D"/>
    <w:rsid w:val="00C945FA"/>
    <w:rsid w:val="00C9477F"/>
    <w:rsid w:val="00C958A9"/>
    <w:rsid w:val="00CA0606"/>
    <w:rsid w:val="00CA600D"/>
    <w:rsid w:val="00CA6517"/>
    <w:rsid w:val="00CA772C"/>
    <w:rsid w:val="00CB1890"/>
    <w:rsid w:val="00CB6FFE"/>
    <w:rsid w:val="00CC1A87"/>
    <w:rsid w:val="00CC1F9E"/>
    <w:rsid w:val="00CC448F"/>
    <w:rsid w:val="00CC6AE8"/>
    <w:rsid w:val="00CC7315"/>
    <w:rsid w:val="00CD57E6"/>
    <w:rsid w:val="00CE0075"/>
    <w:rsid w:val="00CE1817"/>
    <w:rsid w:val="00CE4F0E"/>
    <w:rsid w:val="00CE587F"/>
    <w:rsid w:val="00CE611C"/>
    <w:rsid w:val="00CF17C4"/>
    <w:rsid w:val="00CF24D0"/>
    <w:rsid w:val="00CF3D4D"/>
    <w:rsid w:val="00CF42B7"/>
    <w:rsid w:val="00D0183A"/>
    <w:rsid w:val="00D10555"/>
    <w:rsid w:val="00D1360F"/>
    <w:rsid w:val="00D13A05"/>
    <w:rsid w:val="00D2291B"/>
    <w:rsid w:val="00D23556"/>
    <w:rsid w:val="00D25075"/>
    <w:rsid w:val="00D267D2"/>
    <w:rsid w:val="00D30289"/>
    <w:rsid w:val="00D33F66"/>
    <w:rsid w:val="00D355BA"/>
    <w:rsid w:val="00D363F3"/>
    <w:rsid w:val="00D36FC9"/>
    <w:rsid w:val="00D40321"/>
    <w:rsid w:val="00D42889"/>
    <w:rsid w:val="00D43164"/>
    <w:rsid w:val="00D516EE"/>
    <w:rsid w:val="00D525A6"/>
    <w:rsid w:val="00D61C0C"/>
    <w:rsid w:val="00D625B3"/>
    <w:rsid w:val="00D67611"/>
    <w:rsid w:val="00D71673"/>
    <w:rsid w:val="00D736B8"/>
    <w:rsid w:val="00D74F34"/>
    <w:rsid w:val="00D75628"/>
    <w:rsid w:val="00D76B9A"/>
    <w:rsid w:val="00D76CF3"/>
    <w:rsid w:val="00D81193"/>
    <w:rsid w:val="00D81FA2"/>
    <w:rsid w:val="00D8233E"/>
    <w:rsid w:val="00D8359E"/>
    <w:rsid w:val="00D9027F"/>
    <w:rsid w:val="00D9084B"/>
    <w:rsid w:val="00D91B5B"/>
    <w:rsid w:val="00D92452"/>
    <w:rsid w:val="00D9442D"/>
    <w:rsid w:val="00D94EA0"/>
    <w:rsid w:val="00D96820"/>
    <w:rsid w:val="00D96B73"/>
    <w:rsid w:val="00D96EF9"/>
    <w:rsid w:val="00D97143"/>
    <w:rsid w:val="00DA1F40"/>
    <w:rsid w:val="00DA3F37"/>
    <w:rsid w:val="00DA47B8"/>
    <w:rsid w:val="00DA5D53"/>
    <w:rsid w:val="00DB4015"/>
    <w:rsid w:val="00DB51DE"/>
    <w:rsid w:val="00DB7F3D"/>
    <w:rsid w:val="00DB7FF7"/>
    <w:rsid w:val="00DC1139"/>
    <w:rsid w:val="00DC14CE"/>
    <w:rsid w:val="00DC1B00"/>
    <w:rsid w:val="00DC2EBB"/>
    <w:rsid w:val="00DC3760"/>
    <w:rsid w:val="00DC6C14"/>
    <w:rsid w:val="00DD4E01"/>
    <w:rsid w:val="00DE249D"/>
    <w:rsid w:val="00DE2CE7"/>
    <w:rsid w:val="00DE4CEA"/>
    <w:rsid w:val="00DE6AA3"/>
    <w:rsid w:val="00DF008A"/>
    <w:rsid w:val="00DF31CC"/>
    <w:rsid w:val="00DF4E9F"/>
    <w:rsid w:val="00DF587E"/>
    <w:rsid w:val="00E012E2"/>
    <w:rsid w:val="00E05646"/>
    <w:rsid w:val="00E06499"/>
    <w:rsid w:val="00E103A9"/>
    <w:rsid w:val="00E15969"/>
    <w:rsid w:val="00E1736A"/>
    <w:rsid w:val="00E20F43"/>
    <w:rsid w:val="00E21F0D"/>
    <w:rsid w:val="00E22E27"/>
    <w:rsid w:val="00E234BC"/>
    <w:rsid w:val="00E2458A"/>
    <w:rsid w:val="00E31202"/>
    <w:rsid w:val="00E314C8"/>
    <w:rsid w:val="00E3256E"/>
    <w:rsid w:val="00E360CB"/>
    <w:rsid w:val="00E40424"/>
    <w:rsid w:val="00E404FE"/>
    <w:rsid w:val="00E412F6"/>
    <w:rsid w:val="00E43BEC"/>
    <w:rsid w:val="00E4624F"/>
    <w:rsid w:val="00E468A9"/>
    <w:rsid w:val="00E52CB3"/>
    <w:rsid w:val="00E56152"/>
    <w:rsid w:val="00E6043C"/>
    <w:rsid w:val="00E663F4"/>
    <w:rsid w:val="00E67E99"/>
    <w:rsid w:val="00E70C0B"/>
    <w:rsid w:val="00E71536"/>
    <w:rsid w:val="00E71963"/>
    <w:rsid w:val="00E722B3"/>
    <w:rsid w:val="00E72CF0"/>
    <w:rsid w:val="00E75C5F"/>
    <w:rsid w:val="00E77D83"/>
    <w:rsid w:val="00E80199"/>
    <w:rsid w:val="00E81DD8"/>
    <w:rsid w:val="00E85C02"/>
    <w:rsid w:val="00E87F5B"/>
    <w:rsid w:val="00E92E8C"/>
    <w:rsid w:val="00E94EA0"/>
    <w:rsid w:val="00E96623"/>
    <w:rsid w:val="00EA24E2"/>
    <w:rsid w:val="00EA4616"/>
    <w:rsid w:val="00EA52FB"/>
    <w:rsid w:val="00EB0F01"/>
    <w:rsid w:val="00EB1D73"/>
    <w:rsid w:val="00EB633A"/>
    <w:rsid w:val="00EC1678"/>
    <w:rsid w:val="00EC23A1"/>
    <w:rsid w:val="00EC3E20"/>
    <w:rsid w:val="00EC4111"/>
    <w:rsid w:val="00EC505E"/>
    <w:rsid w:val="00EC7B40"/>
    <w:rsid w:val="00ED4508"/>
    <w:rsid w:val="00ED48F1"/>
    <w:rsid w:val="00EE1937"/>
    <w:rsid w:val="00EE244E"/>
    <w:rsid w:val="00EE50D7"/>
    <w:rsid w:val="00EF0DAE"/>
    <w:rsid w:val="00EF2408"/>
    <w:rsid w:val="00EF5063"/>
    <w:rsid w:val="00F01E2D"/>
    <w:rsid w:val="00F0427F"/>
    <w:rsid w:val="00F050DC"/>
    <w:rsid w:val="00F064F5"/>
    <w:rsid w:val="00F07864"/>
    <w:rsid w:val="00F11301"/>
    <w:rsid w:val="00F142B3"/>
    <w:rsid w:val="00F215FB"/>
    <w:rsid w:val="00F258A4"/>
    <w:rsid w:val="00F40AD1"/>
    <w:rsid w:val="00F423B8"/>
    <w:rsid w:val="00F44939"/>
    <w:rsid w:val="00F53079"/>
    <w:rsid w:val="00F61DC1"/>
    <w:rsid w:val="00F62613"/>
    <w:rsid w:val="00F65F74"/>
    <w:rsid w:val="00F736EA"/>
    <w:rsid w:val="00F74DFD"/>
    <w:rsid w:val="00F75910"/>
    <w:rsid w:val="00F82F8D"/>
    <w:rsid w:val="00F86F02"/>
    <w:rsid w:val="00F91F17"/>
    <w:rsid w:val="00F9280F"/>
    <w:rsid w:val="00FA5E11"/>
    <w:rsid w:val="00FA6AA8"/>
    <w:rsid w:val="00FA6F25"/>
    <w:rsid w:val="00FA7645"/>
    <w:rsid w:val="00FA7EA0"/>
    <w:rsid w:val="00FB220D"/>
    <w:rsid w:val="00FB3202"/>
    <w:rsid w:val="00FB3461"/>
    <w:rsid w:val="00FB477B"/>
    <w:rsid w:val="00FB6730"/>
    <w:rsid w:val="00FB6B81"/>
    <w:rsid w:val="00FC0912"/>
    <w:rsid w:val="00FC2587"/>
    <w:rsid w:val="00FC2B32"/>
    <w:rsid w:val="00FC5664"/>
    <w:rsid w:val="00FC6E65"/>
    <w:rsid w:val="00FC7858"/>
    <w:rsid w:val="00FC7FB0"/>
    <w:rsid w:val="00FD0E2A"/>
    <w:rsid w:val="00FD0F7E"/>
    <w:rsid w:val="00FD30C7"/>
    <w:rsid w:val="00FD3662"/>
    <w:rsid w:val="00FD66EF"/>
    <w:rsid w:val="00FD69C7"/>
    <w:rsid w:val="00FE0CDD"/>
    <w:rsid w:val="00FE7262"/>
    <w:rsid w:val="00FE76C2"/>
    <w:rsid w:val="00FF0932"/>
    <w:rsid w:val="00FF0F60"/>
    <w:rsid w:val="00FF286C"/>
    <w:rsid w:val="00FF38CB"/>
    <w:rsid w:val="00FF402E"/>
    <w:rsid w:val="00FF540C"/>
    <w:rsid w:val="00FF6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02B517F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</w:pPr>
    <w:rPr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EA52FB"/>
    <w:pPr>
      <w:keepNext/>
      <w:autoSpaceDE/>
      <w:autoSpaceDN/>
      <w:spacing w:before="120"/>
      <w:ind w:left="567"/>
      <w:outlineLvl w:val="1"/>
    </w:pPr>
    <w:rPr>
      <w:rFonts w:ascii="Antiqua" w:hAnsi="Antiqua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locked/>
    <w:rsid w:val="00EA52FB"/>
    <w:rPr>
      <w:rFonts w:ascii="Antiqua" w:hAnsi="Antiqua" w:cs="Times New Roman"/>
      <w:b/>
      <w:sz w:val="20"/>
      <w:szCs w:val="20"/>
      <w:lang w:val="x-none" w:eastAsia="ru-RU"/>
    </w:rPr>
  </w:style>
  <w:style w:type="paragraph" w:customStyle="1" w:styleId="1">
    <w:name w:val="заголовок 1"/>
    <w:basedOn w:val="a"/>
    <w:next w:val="a"/>
    <w:uiPriority w:val="99"/>
    <w:pPr>
      <w:keepNext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pPr>
      <w:keepNext/>
      <w:outlineLvl w:val="1"/>
    </w:pPr>
    <w:rPr>
      <w:b/>
      <w:bCs/>
    </w:rPr>
  </w:style>
  <w:style w:type="paragraph" w:customStyle="1" w:styleId="3">
    <w:name w:val="заголовок 3"/>
    <w:basedOn w:val="a"/>
    <w:next w:val="a"/>
    <w:uiPriority w:val="99"/>
    <w:pPr>
      <w:keepNext/>
      <w:outlineLvl w:val="2"/>
    </w:pPr>
    <w:rPr>
      <w:sz w:val="28"/>
      <w:szCs w:val="28"/>
    </w:rPr>
  </w:style>
  <w:style w:type="paragraph" w:customStyle="1" w:styleId="4">
    <w:name w:val="заголовок 4"/>
    <w:basedOn w:val="a"/>
    <w:next w:val="a"/>
    <w:uiPriority w:val="99"/>
    <w:pPr>
      <w:keepNext/>
      <w:jc w:val="center"/>
      <w:outlineLvl w:val="3"/>
    </w:pPr>
    <w:rPr>
      <w:b/>
      <w:bCs/>
      <w:sz w:val="28"/>
      <w:szCs w:val="28"/>
    </w:rPr>
  </w:style>
  <w:style w:type="character" w:customStyle="1" w:styleId="a3">
    <w:name w:val="Основной шрифт"/>
    <w:uiPriority w:val="99"/>
  </w:style>
  <w:style w:type="paragraph" w:styleId="a4">
    <w:name w:val="Title"/>
    <w:basedOn w:val="a"/>
    <w:next w:val="a"/>
    <w:link w:val="a5"/>
    <w:uiPriority w:val="99"/>
    <w:qFormat/>
    <w:pPr>
      <w:ind w:left="5670" w:hanging="5670"/>
      <w:jc w:val="center"/>
    </w:pPr>
    <w:rPr>
      <w:b/>
      <w:bCs/>
      <w:sz w:val="22"/>
      <w:szCs w:val="22"/>
    </w:rPr>
  </w:style>
  <w:style w:type="character" w:customStyle="1" w:styleId="a5">
    <w:name w:val="Назва Знак"/>
    <w:link w:val="a4"/>
    <w:uiPriority w:val="99"/>
    <w:locked/>
    <w:rPr>
      <w:rFonts w:ascii="Cambria" w:hAnsi="Cambria" w:cs="Cambria"/>
      <w:b/>
      <w:bCs/>
      <w:kern w:val="28"/>
      <w:sz w:val="32"/>
      <w:szCs w:val="32"/>
      <w:lang w:val="x-none" w:eastAsia="ru-RU"/>
    </w:rPr>
  </w:style>
  <w:style w:type="paragraph" w:styleId="a6">
    <w:name w:val="Body Text"/>
    <w:basedOn w:val="a"/>
    <w:link w:val="a7"/>
    <w:uiPriority w:val="99"/>
    <w:pPr>
      <w:jc w:val="both"/>
    </w:pPr>
    <w:rPr>
      <w:sz w:val="28"/>
      <w:szCs w:val="28"/>
    </w:rPr>
  </w:style>
  <w:style w:type="character" w:customStyle="1" w:styleId="a7">
    <w:name w:val="Основний текст Знак"/>
    <w:link w:val="a6"/>
    <w:uiPriority w:val="99"/>
    <w:semiHidden/>
    <w:locked/>
    <w:rPr>
      <w:rFonts w:cs="Times New Roman"/>
      <w:sz w:val="20"/>
      <w:szCs w:val="20"/>
      <w:lang w:val="x-none" w:eastAsia="ru-RU"/>
    </w:rPr>
  </w:style>
  <w:style w:type="paragraph" w:styleId="a8">
    <w:name w:val="Balloon Text"/>
    <w:basedOn w:val="a"/>
    <w:link w:val="a9"/>
    <w:uiPriority w:val="99"/>
    <w:semiHidden/>
    <w:rsid w:val="00517198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link w:val="a8"/>
    <w:uiPriority w:val="99"/>
    <w:semiHidden/>
    <w:locked/>
    <w:rPr>
      <w:rFonts w:ascii="Tahoma" w:hAnsi="Tahoma" w:cs="Tahoma"/>
      <w:sz w:val="16"/>
      <w:szCs w:val="16"/>
      <w:lang w:val="x-none" w:eastAsia="ru-RU"/>
    </w:rPr>
  </w:style>
  <w:style w:type="table" w:styleId="aa">
    <w:name w:val="Table Grid"/>
    <w:basedOn w:val="a1"/>
    <w:uiPriority w:val="99"/>
    <w:rsid w:val="00600ECD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Document Map"/>
    <w:basedOn w:val="a"/>
    <w:link w:val="ac"/>
    <w:uiPriority w:val="99"/>
    <w:semiHidden/>
    <w:rsid w:val="00A3174B"/>
    <w:pPr>
      <w:shd w:val="clear" w:color="auto" w:fill="000080"/>
    </w:pPr>
    <w:rPr>
      <w:rFonts w:ascii="Tahoma" w:hAnsi="Tahoma" w:cs="Tahoma"/>
    </w:rPr>
  </w:style>
  <w:style w:type="character" w:customStyle="1" w:styleId="ac">
    <w:name w:val="Схема документа Знак"/>
    <w:link w:val="ab"/>
    <w:uiPriority w:val="99"/>
    <w:semiHidden/>
    <w:locked/>
    <w:rPr>
      <w:rFonts w:ascii="Tahoma" w:hAnsi="Tahoma" w:cs="Tahoma"/>
      <w:sz w:val="16"/>
      <w:szCs w:val="16"/>
      <w:lang w:val="x-none" w:eastAsia="ru-RU"/>
    </w:rPr>
  </w:style>
  <w:style w:type="paragraph" w:styleId="ad">
    <w:name w:val="No Spacing"/>
    <w:uiPriority w:val="99"/>
    <w:qFormat/>
    <w:rsid w:val="008F71ED"/>
    <w:rPr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rsid w:val="00D13A05"/>
    <w:pPr>
      <w:tabs>
        <w:tab w:val="center" w:pos="4819"/>
        <w:tab w:val="right" w:pos="9639"/>
      </w:tabs>
    </w:pPr>
  </w:style>
  <w:style w:type="character" w:customStyle="1" w:styleId="af">
    <w:name w:val="Верхній колонтитул Знак"/>
    <w:link w:val="ae"/>
    <w:uiPriority w:val="99"/>
    <w:locked/>
    <w:rsid w:val="00D13A05"/>
    <w:rPr>
      <w:rFonts w:cs="Times New Roman"/>
      <w:sz w:val="20"/>
      <w:szCs w:val="20"/>
      <w:lang w:val="x-none" w:eastAsia="ru-RU"/>
    </w:rPr>
  </w:style>
  <w:style w:type="paragraph" w:styleId="af0">
    <w:name w:val="footer"/>
    <w:basedOn w:val="a"/>
    <w:link w:val="af1"/>
    <w:uiPriority w:val="99"/>
    <w:rsid w:val="00D13A05"/>
    <w:pPr>
      <w:tabs>
        <w:tab w:val="center" w:pos="4819"/>
        <w:tab w:val="right" w:pos="9639"/>
      </w:tabs>
    </w:pPr>
  </w:style>
  <w:style w:type="character" w:customStyle="1" w:styleId="af1">
    <w:name w:val="Нижній колонтитул Знак"/>
    <w:link w:val="af0"/>
    <w:uiPriority w:val="99"/>
    <w:locked/>
    <w:rsid w:val="00D13A05"/>
    <w:rPr>
      <w:rFonts w:cs="Times New Roman"/>
      <w:sz w:val="20"/>
      <w:szCs w:val="20"/>
      <w:lang w:val="x-none" w:eastAsia="ru-RU"/>
    </w:rPr>
  </w:style>
  <w:style w:type="paragraph" w:styleId="af2">
    <w:name w:val="List Paragraph"/>
    <w:basedOn w:val="a"/>
    <w:uiPriority w:val="99"/>
    <w:qFormat/>
    <w:rsid w:val="002E5F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56B68-D40E-4B21-95D9-4A33824C1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7481</Words>
  <Characters>4265</Characters>
  <Application>Microsoft Office Word</Application>
  <DocSecurity>0</DocSecurity>
  <Lines>35</Lines>
  <Paragraphs>23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2020-12-18T08:04:00Z</dcterms:created>
  <dcterms:modified xsi:type="dcterms:W3CDTF">2020-12-21T18:33:00Z</dcterms:modified>
</cp:coreProperties>
</file>